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F5" w:rsidRPr="00E51023" w:rsidRDefault="009C1D9A" w:rsidP="00F61E1D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2299335</wp:posOffset>
            </wp:positionH>
            <wp:positionV relativeFrom="paragraph">
              <wp:posOffset>-127000</wp:posOffset>
            </wp:positionV>
            <wp:extent cx="476250" cy="5619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52F5" w:rsidRDefault="008052F5" w:rsidP="00F61E1D">
      <w:pPr>
        <w:jc w:val="both"/>
        <w:rPr>
          <w:b/>
          <w:bCs/>
        </w:rPr>
      </w:pPr>
    </w:p>
    <w:p w:rsidR="008052F5" w:rsidRDefault="008052F5" w:rsidP="00F61E1D">
      <w:pPr>
        <w:jc w:val="both"/>
        <w:rPr>
          <w:b/>
          <w:bCs/>
          <w:rtl/>
        </w:rPr>
      </w:pPr>
    </w:p>
    <w:p w:rsidR="008052F5" w:rsidRPr="00E51023" w:rsidRDefault="008052F5" w:rsidP="00F61E1D">
      <w:pPr>
        <w:bidi w:val="0"/>
        <w:jc w:val="both"/>
        <w:rPr>
          <w:b/>
          <w:bCs/>
        </w:rPr>
      </w:pPr>
      <w:smartTag w:uri="urn:schemas-microsoft-com:office:smarttags" w:element="PlaceType">
        <w:smartTag w:uri="urn:schemas-microsoft-com:office:smarttags" w:element="place">
          <w:r w:rsidRPr="00E51023">
            <w:rPr>
              <w:b/>
              <w:bCs/>
            </w:rPr>
            <w:t>University</w:t>
          </w:r>
        </w:smartTag>
        <w:r w:rsidRPr="00E51023">
          <w:rPr>
            <w:b/>
            <w:bCs/>
          </w:rPr>
          <w:t xml:space="preserve"> of </w:t>
        </w:r>
        <w:smartTag w:uri="urn:schemas-microsoft-com:office:smarttags" w:element="PlaceName">
          <w:r w:rsidRPr="00E51023">
            <w:rPr>
              <w:b/>
              <w:bCs/>
            </w:rPr>
            <w:t>Jordan</w:t>
          </w:r>
        </w:smartTag>
      </w:smartTag>
      <w:r w:rsidRPr="00E51023">
        <w:rPr>
          <w:b/>
          <w:bCs/>
        </w:rPr>
        <w:tab/>
      </w:r>
      <w:r w:rsidRPr="00E51023">
        <w:rPr>
          <w:b/>
          <w:bCs/>
        </w:rPr>
        <w:tab/>
      </w:r>
      <w:r w:rsidRPr="00E51023">
        <w:rPr>
          <w:b/>
          <w:bCs/>
        </w:rPr>
        <w:tab/>
      </w:r>
      <w:r w:rsidRPr="00E51023">
        <w:rPr>
          <w:b/>
          <w:bCs/>
        </w:rPr>
        <w:tab/>
      </w:r>
      <w:r>
        <w:rPr>
          <w:b/>
          <w:bCs/>
          <w:rtl/>
        </w:rPr>
        <w:tab/>
      </w:r>
      <w:r w:rsidRPr="00E51023">
        <w:rPr>
          <w:b/>
          <w:bCs/>
        </w:rPr>
        <w:t>Dept. Horticulture &amp; Crop Science</w:t>
      </w:r>
    </w:p>
    <w:p w:rsidR="008052F5" w:rsidRPr="00E51023" w:rsidRDefault="008052F5" w:rsidP="00486E07">
      <w:pPr>
        <w:bidi w:val="0"/>
        <w:jc w:val="both"/>
      </w:pPr>
      <w:r w:rsidRPr="00E51023">
        <w:rPr>
          <w:b/>
          <w:bCs/>
        </w:rPr>
        <w:t>Faculty of Agriculture</w:t>
      </w:r>
      <w:r w:rsidRPr="00E51023">
        <w:rPr>
          <w:b/>
          <w:bCs/>
        </w:rPr>
        <w:tab/>
      </w:r>
      <w:r w:rsidRPr="00E51023">
        <w:rPr>
          <w:b/>
          <w:bCs/>
        </w:rPr>
        <w:tab/>
      </w:r>
      <w:r w:rsidRPr="00E51023">
        <w:rPr>
          <w:b/>
          <w:bCs/>
        </w:rPr>
        <w:tab/>
      </w:r>
      <w:r w:rsidRPr="00E51023">
        <w:rPr>
          <w:b/>
          <w:bCs/>
        </w:rPr>
        <w:tab/>
      </w:r>
      <w:r w:rsidR="00486E07">
        <w:rPr>
          <w:b/>
          <w:bCs/>
        </w:rPr>
        <w:t>Academic year: _______</w:t>
      </w:r>
    </w:p>
    <w:p w:rsidR="008052F5" w:rsidRPr="00F61E1D" w:rsidRDefault="008052F5" w:rsidP="00F61E1D">
      <w:pPr>
        <w:bidi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 w:rsidRPr="00F61E1D">
        <w:rPr>
          <w:b/>
          <w:bCs/>
          <w:kern w:val="36"/>
          <w:sz w:val="28"/>
          <w:szCs w:val="28"/>
        </w:rPr>
        <w:t>STRESS PHYSIOLOGY (601946)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8"/>
        <w:gridCol w:w="990"/>
        <w:gridCol w:w="1530"/>
        <w:gridCol w:w="1350"/>
        <w:gridCol w:w="720"/>
        <w:gridCol w:w="1800"/>
      </w:tblGrid>
      <w:tr w:rsidR="008052F5" w:rsidRPr="00A82150" w:rsidTr="00C35644">
        <w:trPr>
          <w:trHeight w:val="376"/>
        </w:trPr>
        <w:tc>
          <w:tcPr>
            <w:tcW w:w="2538" w:type="dxa"/>
            <w:vMerge w:val="restart"/>
            <w:vAlign w:val="center"/>
          </w:tcPr>
          <w:p w:rsidR="008052F5" w:rsidRPr="00E51023" w:rsidRDefault="008052F5" w:rsidP="00F61E1D">
            <w:pPr>
              <w:bidi w:val="0"/>
            </w:pPr>
            <w:r>
              <w:rPr>
                <w:b/>
                <w:bCs/>
              </w:rPr>
              <w:t xml:space="preserve">Instructor </w:t>
            </w:r>
            <w:r w:rsidRPr="00E51023">
              <w:t>Name</w:t>
            </w:r>
          </w:p>
        </w:tc>
        <w:tc>
          <w:tcPr>
            <w:tcW w:w="990" w:type="dxa"/>
            <w:vMerge w:val="restart"/>
            <w:vAlign w:val="center"/>
          </w:tcPr>
          <w:p w:rsidR="008052F5" w:rsidRPr="00A82150" w:rsidRDefault="008052F5" w:rsidP="00F61E1D">
            <w:pPr>
              <w:bidi w:val="0"/>
              <w:jc w:val="center"/>
              <w:rPr>
                <w:b/>
                <w:bCs/>
              </w:rPr>
            </w:pPr>
            <w:r w:rsidRPr="00A82150">
              <w:rPr>
                <w:b/>
                <w:bCs/>
              </w:rPr>
              <w:t>Section</w:t>
            </w:r>
          </w:p>
        </w:tc>
        <w:tc>
          <w:tcPr>
            <w:tcW w:w="1530" w:type="dxa"/>
            <w:vMerge w:val="restart"/>
            <w:vAlign w:val="center"/>
          </w:tcPr>
          <w:p w:rsidR="008052F5" w:rsidRPr="00A82150" w:rsidRDefault="008052F5" w:rsidP="00F61E1D">
            <w:pPr>
              <w:bidi w:val="0"/>
              <w:jc w:val="center"/>
              <w:rPr>
                <w:b/>
                <w:bCs/>
              </w:rPr>
            </w:pPr>
            <w:r w:rsidRPr="00A82150">
              <w:rPr>
                <w:b/>
                <w:bCs/>
              </w:rPr>
              <w:t>Class time</w:t>
            </w:r>
          </w:p>
        </w:tc>
        <w:tc>
          <w:tcPr>
            <w:tcW w:w="1350" w:type="dxa"/>
            <w:vMerge w:val="restart"/>
            <w:vAlign w:val="center"/>
          </w:tcPr>
          <w:p w:rsidR="008052F5" w:rsidRPr="00A82150" w:rsidRDefault="008052F5" w:rsidP="00F61E1D">
            <w:pPr>
              <w:bidi w:val="0"/>
              <w:jc w:val="center"/>
              <w:rPr>
                <w:b/>
                <w:bCs/>
              </w:rPr>
            </w:pPr>
            <w:r w:rsidRPr="00A82150">
              <w:rPr>
                <w:b/>
                <w:bCs/>
              </w:rPr>
              <w:t>Room</w:t>
            </w:r>
          </w:p>
        </w:tc>
        <w:tc>
          <w:tcPr>
            <w:tcW w:w="2520" w:type="dxa"/>
            <w:gridSpan w:val="2"/>
          </w:tcPr>
          <w:p w:rsidR="008052F5" w:rsidRPr="00A82150" w:rsidRDefault="008052F5" w:rsidP="00F61E1D">
            <w:pPr>
              <w:bidi w:val="0"/>
              <w:jc w:val="center"/>
              <w:rPr>
                <w:b/>
                <w:bCs/>
              </w:rPr>
            </w:pPr>
            <w:r w:rsidRPr="00A82150">
              <w:rPr>
                <w:b/>
                <w:bCs/>
              </w:rPr>
              <w:t>Office</w:t>
            </w:r>
          </w:p>
        </w:tc>
      </w:tr>
      <w:tr w:rsidR="008052F5" w:rsidRPr="00A82150" w:rsidTr="00C35644">
        <w:tc>
          <w:tcPr>
            <w:tcW w:w="2538" w:type="dxa"/>
            <w:vMerge/>
          </w:tcPr>
          <w:p w:rsidR="008052F5" w:rsidRPr="00E51023" w:rsidRDefault="008052F5" w:rsidP="00F61E1D">
            <w:pPr>
              <w:bidi w:val="0"/>
            </w:pPr>
          </w:p>
        </w:tc>
        <w:tc>
          <w:tcPr>
            <w:tcW w:w="990" w:type="dxa"/>
            <w:vMerge/>
          </w:tcPr>
          <w:p w:rsidR="008052F5" w:rsidRPr="00A82150" w:rsidRDefault="008052F5" w:rsidP="00F61E1D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vMerge/>
          </w:tcPr>
          <w:p w:rsidR="008052F5" w:rsidRPr="00A82150" w:rsidRDefault="008052F5" w:rsidP="00F61E1D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350" w:type="dxa"/>
            <w:vMerge/>
          </w:tcPr>
          <w:p w:rsidR="008052F5" w:rsidRPr="00A82150" w:rsidRDefault="008052F5" w:rsidP="00F61E1D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</w:tcPr>
          <w:p w:rsidR="008052F5" w:rsidRPr="00A82150" w:rsidRDefault="008052F5" w:rsidP="00F61E1D">
            <w:pPr>
              <w:bidi w:val="0"/>
              <w:jc w:val="center"/>
              <w:rPr>
                <w:b/>
                <w:bCs/>
              </w:rPr>
            </w:pPr>
            <w:r w:rsidRPr="00A82150">
              <w:rPr>
                <w:b/>
                <w:bCs/>
              </w:rPr>
              <w:t>No.</w:t>
            </w:r>
          </w:p>
        </w:tc>
        <w:tc>
          <w:tcPr>
            <w:tcW w:w="1800" w:type="dxa"/>
          </w:tcPr>
          <w:p w:rsidR="008052F5" w:rsidRPr="00A82150" w:rsidRDefault="008052F5" w:rsidP="00F61E1D">
            <w:pPr>
              <w:bidi w:val="0"/>
              <w:jc w:val="center"/>
              <w:rPr>
                <w:b/>
                <w:bCs/>
              </w:rPr>
            </w:pPr>
            <w:r w:rsidRPr="00A82150">
              <w:rPr>
                <w:b/>
                <w:bCs/>
              </w:rPr>
              <w:t>Hours</w:t>
            </w:r>
          </w:p>
        </w:tc>
      </w:tr>
      <w:tr w:rsidR="008052F5" w:rsidRPr="00E51023" w:rsidTr="00C35644">
        <w:trPr>
          <w:trHeight w:val="368"/>
        </w:trPr>
        <w:tc>
          <w:tcPr>
            <w:tcW w:w="2538" w:type="dxa"/>
          </w:tcPr>
          <w:p w:rsidR="008052F5" w:rsidRPr="00E51023" w:rsidRDefault="008052F5" w:rsidP="00F61E1D">
            <w:pPr>
              <w:bidi w:val="0"/>
              <w:ind w:hanging="90"/>
            </w:pPr>
            <w:r>
              <w:t xml:space="preserve">Dr. Jamal </w:t>
            </w:r>
            <w:proofErr w:type="spellStart"/>
            <w:r>
              <w:t>Ayad</w:t>
            </w:r>
            <w:proofErr w:type="spellEnd"/>
          </w:p>
        </w:tc>
        <w:tc>
          <w:tcPr>
            <w:tcW w:w="990" w:type="dxa"/>
          </w:tcPr>
          <w:p w:rsidR="008052F5" w:rsidRPr="00E51023" w:rsidRDefault="008052F5" w:rsidP="00F61E1D">
            <w:pPr>
              <w:bidi w:val="0"/>
              <w:jc w:val="center"/>
            </w:pPr>
            <w:r>
              <w:t>1</w:t>
            </w:r>
          </w:p>
        </w:tc>
        <w:tc>
          <w:tcPr>
            <w:tcW w:w="1530" w:type="dxa"/>
          </w:tcPr>
          <w:p w:rsidR="008052F5" w:rsidRPr="00E51023" w:rsidRDefault="008052F5" w:rsidP="00F40345">
            <w:pPr>
              <w:bidi w:val="0"/>
              <w:jc w:val="center"/>
            </w:pPr>
          </w:p>
        </w:tc>
        <w:tc>
          <w:tcPr>
            <w:tcW w:w="1350" w:type="dxa"/>
          </w:tcPr>
          <w:p w:rsidR="00592BD1" w:rsidRPr="00E51023" w:rsidRDefault="00592BD1" w:rsidP="00592BD1">
            <w:pPr>
              <w:bidi w:val="0"/>
              <w:jc w:val="center"/>
              <w:rPr>
                <w:rtl/>
                <w:lang w:bidi="ar-JO"/>
              </w:rPr>
            </w:pPr>
          </w:p>
        </w:tc>
        <w:tc>
          <w:tcPr>
            <w:tcW w:w="720" w:type="dxa"/>
            <w:vAlign w:val="center"/>
          </w:tcPr>
          <w:p w:rsidR="008052F5" w:rsidRPr="00E51023" w:rsidRDefault="008052F5" w:rsidP="00F61E1D">
            <w:pPr>
              <w:bidi w:val="0"/>
              <w:jc w:val="center"/>
            </w:pPr>
          </w:p>
        </w:tc>
        <w:tc>
          <w:tcPr>
            <w:tcW w:w="1800" w:type="dxa"/>
            <w:vAlign w:val="center"/>
          </w:tcPr>
          <w:p w:rsidR="008052F5" w:rsidRPr="00E51023" w:rsidRDefault="008052F5" w:rsidP="002B12C1">
            <w:pPr>
              <w:bidi w:val="0"/>
              <w:jc w:val="center"/>
            </w:pPr>
          </w:p>
        </w:tc>
      </w:tr>
    </w:tbl>
    <w:p w:rsidR="008052F5" w:rsidRDefault="008052F5" w:rsidP="00FC2F76">
      <w:pPr>
        <w:bidi w:val="0"/>
        <w:rPr>
          <w:rtl/>
          <w:lang w:bidi="ar-JO"/>
        </w:rPr>
      </w:pPr>
    </w:p>
    <w:p w:rsidR="008052F5" w:rsidRDefault="008052F5" w:rsidP="007E3E72">
      <w:pPr>
        <w:bidi w:val="0"/>
        <w:rPr>
          <w:b/>
          <w:bCs/>
          <w:lang w:bidi="ar-JO"/>
        </w:rPr>
      </w:pPr>
      <w:r w:rsidRPr="002126E4">
        <w:rPr>
          <w:b/>
          <w:bCs/>
          <w:lang w:bidi="ar-JO"/>
        </w:rPr>
        <w:t>Course Description:</w:t>
      </w:r>
    </w:p>
    <w:p w:rsidR="008052F5" w:rsidRPr="002126E4" w:rsidRDefault="008052F5" w:rsidP="00415D39">
      <w:pPr>
        <w:bidi w:val="0"/>
        <w:rPr>
          <w:b/>
          <w:bCs/>
          <w:lang w:bidi="ar-JO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8928"/>
      </w:tblGrid>
      <w:tr w:rsidR="008052F5" w:rsidTr="00C35644">
        <w:tc>
          <w:tcPr>
            <w:tcW w:w="8928" w:type="dxa"/>
          </w:tcPr>
          <w:p w:rsidR="008052F5" w:rsidRDefault="008052F5" w:rsidP="00156086">
            <w:pPr>
              <w:bidi w:val="0"/>
            </w:pPr>
            <w:r>
              <w:t>This course covers concepts related to stress physiology and plant response to environmental stresses: temperature (freezing, chilling, high temperature, water (drought, flooding), salinity, radiation and other stresses.  Most recent literature on plant responses to stresses will be also discussed.</w:t>
            </w:r>
          </w:p>
        </w:tc>
      </w:tr>
    </w:tbl>
    <w:p w:rsidR="008052F5" w:rsidRPr="00E640D4" w:rsidRDefault="008052F5" w:rsidP="003116E8">
      <w:pPr>
        <w:bidi w:val="0"/>
      </w:pPr>
    </w:p>
    <w:p w:rsidR="008052F5" w:rsidRDefault="008052F5" w:rsidP="00FC2F76">
      <w:pPr>
        <w:bidi w:val="0"/>
        <w:rPr>
          <w:lang w:bidi="ar-JO"/>
        </w:rPr>
      </w:pPr>
    </w:p>
    <w:p w:rsidR="008052F5" w:rsidRDefault="008052F5" w:rsidP="00A71262">
      <w:pPr>
        <w:bidi w:val="0"/>
        <w:spacing w:before="100" w:beforeAutospacing="1" w:after="100" w:afterAutospacing="1"/>
        <w:outlineLvl w:val="3"/>
        <w:rPr>
          <w:b/>
          <w:bCs/>
        </w:rPr>
      </w:pPr>
      <w:r w:rsidRPr="00E640D4">
        <w:rPr>
          <w:b/>
          <w:bCs/>
        </w:rPr>
        <w:t>Learning Objectives</w:t>
      </w:r>
    </w:p>
    <w:p w:rsidR="00601033" w:rsidRDefault="00601033" w:rsidP="00601033">
      <w:pPr>
        <w:numPr>
          <w:ilvl w:val="0"/>
          <w:numId w:val="6"/>
        </w:numPr>
        <w:bidi w:val="0"/>
        <w:spacing w:before="100" w:beforeAutospacing="1" w:after="100" w:afterAutospacing="1"/>
        <w:outlineLvl w:val="3"/>
      </w:pPr>
      <w:r>
        <w:t xml:space="preserve">Learning basic physiological mechanisms regulating plant responses to </w:t>
      </w:r>
      <w:proofErr w:type="spellStart"/>
      <w:r>
        <w:t>abiotic</w:t>
      </w:r>
      <w:proofErr w:type="spellEnd"/>
      <w:r>
        <w:t xml:space="preserve"> and biotic stresses</w:t>
      </w:r>
      <w:r>
        <w:rPr>
          <w:rtl/>
        </w:rPr>
        <w:t xml:space="preserve">.   </w:t>
      </w:r>
    </w:p>
    <w:p w:rsidR="00601033" w:rsidRDefault="00601033" w:rsidP="00601033">
      <w:pPr>
        <w:numPr>
          <w:ilvl w:val="0"/>
          <w:numId w:val="6"/>
        </w:numPr>
        <w:bidi w:val="0"/>
        <w:spacing w:before="100" w:beforeAutospacing="1" w:after="100" w:afterAutospacing="1"/>
        <w:outlineLvl w:val="3"/>
      </w:pPr>
      <w:r>
        <w:t xml:space="preserve">Studying stress physiology from different perspectives (physiological, genetic, cell </w:t>
      </w:r>
      <w:proofErr w:type="gramStart"/>
      <w:r>
        <w:t>biological</w:t>
      </w:r>
      <w:proofErr w:type="gramEnd"/>
      <w:r>
        <w:t>, biochemical).</w:t>
      </w:r>
    </w:p>
    <w:p w:rsidR="00601033" w:rsidRDefault="00601033" w:rsidP="00601033">
      <w:pPr>
        <w:numPr>
          <w:ilvl w:val="0"/>
          <w:numId w:val="6"/>
        </w:numPr>
        <w:bidi w:val="0"/>
        <w:spacing w:before="100" w:beforeAutospacing="1" w:after="100" w:afterAutospacing="1"/>
        <w:outlineLvl w:val="3"/>
      </w:pPr>
      <w:r>
        <w:t>Comprehensive view of how plants interact with their environment and learning how to place fundamental mechanisms operating at the cellular or sub-cellular level in a whole plant context</w:t>
      </w:r>
      <w:r>
        <w:rPr>
          <w:rtl/>
        </w:rPr>
        <w:t>.</w:t>
      </w:r>
    </w:p>
    <w:p w:rsidR="00601033" w:rsidRPr="00601033" w:rsidRDefault="00601033" w:rsidP="00601033">
      <w:pPr>
        <w:numPr>
          <w:ilvl w:val="0"/>
          <w:numId w:val="6"/>
        </w:numPr>
        <w:bidi w:val="0"/>
        <w:spacing w:before="100" w:beforeAutospacing="1" w:after="100" w:afterAutospacing="1"/>
        <w:outlineLvl w:val="3"/>
      </w:pPr>
      <w:r>
        <w:t>Develop student ability to present and critically evaluate primary scientific literature in stress physiology.</w:t>
      </w:r>
    </w:p>
    <w:p w:rsidR="008052F5" w:rsidRDefault="008052F5" w:rsidP="00BF40C5">
      <w:pPr>
        <w:bidi w:val="0"/>
        <w:rPr>
          <w:b/>
          <w:bCs/>
        </w:rPr>
      </w:pPr>
    </w:p>
    <w:p w:rsidR="006B5B7D" w:rsidRPr="009C1D9A" w:rsidRDefault="006B5B7D" w:rsidP="006B5B7D">
      <w:pPr>
        <w:bidi w:val="0"/>
        <w:rPr>
          <w:b/>
          <w:bCs/>
          <w:u w:val="single"/>
        </w:rPr>
      </w:pPr>
      <w:r w:rsidRPr="009C1D9A">
        <w:rPr>
          <w:b/>
          <w:bCs/>
          <w:u w:val="single"/>
        </w:rPr>
        <w:t>Learning outcomes</w:t>
      </w:r>
    </w:p>
    <w:p w:rsidR="006B5B7D" w:rsidRPr="009C1D9A" w:rsidRDefault="006B5B7D" w:rsidP="006B5B7D">
      <w:pPr>
        <w:bidi w:val="0"/>
        <w:rPr>
          <w:b/>
          <w:bCs/>
          <w:u w:val="single"/>
        </w:rPr>
      </w:pPr>
    </w:p>
    <w:p w:rsidR="006B5B7D" w:rsidRPr="009C1D9A" w:rsidRDefault="006B5B7D" w:rsidP="006B5B7D">
      <w:pPr>
        <w:bidi w:val="0"/>
        <w:rPr>
          <w:b/>
          <w:bCs/>
        </w:rPr>
      </w:pPr>
      <w:r w:rsidRPr="009C1D9A">
        <w:rPr>
          <w:b/>
          <w:bCs/>
        </w:rPr>
        <w:t>A. Knowledge and understanding; students are expected to</w:t>
      </w:r>
      <w:r w:rsidRPr="009C1D9A">
        <w:rPr>
          <w:b/>
          <w:bCs/>
          <w:rtl/>
        </w:rPr>
        <w:t xml:space="preserve"> </w:t>
      </w:r>
    </w:p>
    <w:p w:rsidR="00601033" w:rsidRPr="009C1D9A" w:rsidRDefault="00601033" w:rsidP="00601033">
      <w:pPr>
        <w:numPr>
          <w:ilvl w:val="0"/>
          <w:numId w:val="8"/>
        </w:numPr>
        <w:bidi w:val="0"/>
      </w:pPr>
      <w:r w:rsidRPr="009C1D9A">
        <w:t xml:space="preserve">Describe the effects of biotic and </w:t>
      </w:r>
      <w:proofErr w:type="spellStart"/>
      <w:r w:rsidRPr="009C1D9A">
        <w:t>abiotic</w:t>
      </w:r>
      <w:proofErr w:type="spellEnd"/>
      <w:r w:rsidRPr="009C1D9A">
        <w:t xml:space="preserve"> stress factors on plants growth and development.</w:t>
      </w:r>
    </w:p>
    <w:p w:rsidR="00601033" w:rsidRPr="009C1D9A" w:rsidRDefault="00601033" w:rsidP="00601033">
      <w:pPr>
        <w:numPr>
          <w:ilvl w:val="0"/>
          <w:numId w:val="8"/>
        </w:numPr>
        <w:bidi w:val="0"/>
      </w:pPr>
      <w:r w:rsidRPr="009C1D9A">
        <w:t>Discuss plant adaptations to stress factors.</w:t>
      </w:r>
    </w:p>
    <w:p w:rsidR="00601033" w:rsidRPr="009C1D9A" w:rsidRDefault="00601033" w:rsidP="00601033">
      <w:pPr>
        <w:numPr>
          <w:ilvl w:val="0"/>
          <w:numId w:val="8"/>
        </w:numPr>
        <w:bidi w:val="0"/>
      </w:pPr>
      <w:r w:rsidRPr="009C1D9A">
        <w:t>Differentiate between short and long term plant adaptations.</w:t>
      </w:r>
    </w:p>
    <w:p w:rsidR="00601033" w:rsidRPr="009C1D9A" w:rsidRDefault="00601033" w:rsidP="00F64C19">
      <w:pPr>
        <w:numPr>
          <w:ilvl w:val="0"/>
          <w:numId w:val="8"/>
        </w:numPr>
        <w:bidi w:val="0"/>
      </w:pPr>
      <w:r w:rsidRPr="009C1D9A">
        <w:t>Outline and explain the importance of ch</w:t>
      </w:r>
      <w:r w:rsidR="00F64C19" w:rsidRPr="009C1D9A">
        <w:t>emical defense systems in plants.</w:t>
      </w:r>
      <w:r w:rsidRPr="009C1D9A">
        <w:rPr>
          <w:rtl/>
        </w:rPr>
        <w:t xml:space="preserve"> </w:t>
      </w:r>
    </w:p>
    <w:p w:rsidR="006B5B7D" w:rsidRPr="009C1D9A" w:rsidRDefault="00F64C19" w:rsidP="00F64C19">
      <w:pPr>
        <w:numPr>
          <w:ilvl w:val="0"/>
          <w:numId w:val="8"/>
        </w:numPr>
        <w:bidi w:val="0"/>
        <w:rPr>
          <w:b/>
          <w:bCs/>
          <w:u w:val="single"/>
        </w:rPr>
      </w:pPr>
      <w:r w:rsidRPr="009C1D9A">
        <w:t>I</w:t>
      </w:r>
      <w:r w:rsidR="00601033" w:rsidRPr="009C1D9A">
        <w:t>de</w:t>
      </w:r>
      <w:r w:rsidRPr="009C1D9A">
        <w:t xml:space="preserve">ntify characteristics of plants </w:t>
      </w:r>
      <w:r w:rsidR="00601033" w:rsidRPr="009C1D9A">
        <w:t>adapted to different environmental</w:t>
      </w:r>
      <w:r w:rsidRPr="009C1D9A">
        <w:t xml:space="preserve"> </w:t>
      </w:r>
      <w:r w:rsidR="00601033" w:rsidRPr="009C1D9A">
        <w:t>conditions.</w:t>
      </w:r>
    </w:p>
    <w:p w:rsidR="006B5B7D" w:rsidRPr="009C1D9A" w:rsidRDefault="006B5B7D" w:rsidP="006B5B7D">
      <w:pPr>
        <w:bidi w:val="0"/>
        <w:rPr>
          <w:b/>
          <w:bCs/>
        </w:rPr>
      </w:pPr>
      <w:r w:rsidRPr="009C1D9A">
        <w:rPr>
          <w:b/>
          <w:bCs/>
        </w:rPr>
        <w:br w:type="page"/>
      </w:r>
      <w:r w:rsidRPr="009C1D9A">
        <w:rPr>
          <w:b/>
          <w:bCs/>
        </w:rPr>
        <w:lastRenderedPageBreak/>
        <w:t>B. Intellectual Analytical and Cognitive Skills: Student is expected to</w:t>
      </w:r>
    </w:p>
    <w:p w:rsidR="006B5B7D" w:rsidRPr="009C1D9A" w:rsidRDefault="006B5B7D" w:rsidP="00773EDD">
      <w:pPr>
        <w:numPr>
          <w:ilvl w:val="0"/>
          <w:numId w:val="3"/>
        </w:numPr>
        <w:bidi w:val="0"/>
      </w:pPr>
      <w:r w:rsidRPr="009C1D9A">
        <w:t xml:space="preserve">Develop higher order and critical thinking skills through the understanding of the role of </w:t>
      </w:r>
      <w:r w:rsidR="00773EDD" w:rsidRPr="009C1D9A">
        <w:t xml:space="preserve">biotic and </w:t>
      </w:r>
      <w:proofErr w:type="spellStart"/>
      <w:r w:rsidR="00773EDD" w:rsidRPr="009C1D9A">
        <w:t>abiotic</w:t>
      </w:r>
      <w:proofErr w:type="spellEnd"/>
      <w:r w:rsidR="00773EDD" w:rsidRPr="009C1D9A">
        <w:t xml:space="preserve"> factors</w:t>
      </w:r>
      <w:r w:rsidRPr="009C1D9A">
        <w:t xml:space="preserve"> in controlling plant growth and development</w:t>
      </w:r>
      <w:r w:rsidRPr="009C1D9A">
        <w:rPr>
          <w:rtl/>
        </w:rPr>
        <w:t xml:space="preserve">.  </w:t>
      </w:r>
    </w:p>
    <w:p w:rsidR="006B5B7D" w:rsidRPr="009C1D9A" w:rsidRDefault="006B5B7D" w:rsidP="006B5B7D">
      <w:pPr>
        <w:numPr>
          <w:ilvl w:val="0"/>
          <w:numId w:val="3"/>
        </w:numPr>
        <w:bidi w:val="0"/>
      </w:pPr>
      <w:r w:rsidRPr="009C1D9A">
        <w:t>Demonstrate comprehension of basic concepts and the ability to use scientific terminology accurately through effective oral and written communication</w:t>
      </w:r>
      <w:r w:rsidRPr="009C1D9A">
        <w:rPr>
          <w:rtl/>
        </w:rPr>
        <w:t>.</w:t>
      </w:r>
    </w:p>
    <w:p w:rsidR="006B5B7D" w:rsidRPr="009C1D9A" w:rsidRDefault="006B5B7D" w:rsidP="009E7098">
      <w:pPr>
        <w:numPr>
          <w:ilvl w:val="0"/>
          <w:numId w:val="3"/>
        </w:numPr>
        <w:bidi w:val="0"/>
      </w:pPr>
      <w:r w:rsidRPr="009C1D9A">
        <w:t xml:space="preserve">Develop methodologies for identifying physiological limitations to crop growth and </w:t>
      </w:r>
      <w:r w:rsidR="009E7098" w:rsidRPr="009C1D9A">
        <w:t>development.</w:t>
      </w:r>
      <w:r w:rsidRPr="009C1D9A">
        <w:rPr>
          <w:rtl/>
        </w:rPr>
        <w:t xml:space="preserve">  </w:t>
      </w:r>
    </w:p>
    <w:p w:rsidR="006B5B7D" w:rsidRPr="009C1D9A" w:rsidRDefault="006B5B7D" w:rsidP="006B5B7D">
      <w:pPr>
        <w:bidi w:val="0"/>
        <w:rPr>
          <w:b/>
          <w:bCs/>
          <w:u w:val="single"/>
        </w:rPr>
      </w:pPr>
    </w:p>
    <w:p w:rsidR="006B5B7D" w:rsidRPr="009C1D9A" w:rsidRDefault="006B5B7D" w:rsidP="006B5B7D">
      <w:pPr>
        <w:bidi w:val="0"/>
        <w:rPr>
          <w:b/>
          <w:bCs/>
        </w:rPr>
      </w:pPr>
      <w:r w:rsidRPr="009C1D9A">
        <w:rPr>
          <w:b/>
          <w:bCs/>
        </w:rPr>
        <w:t>C.  Subject Specific Skills; Students is expected to</w:t>
      </w:r>
    </w:p>
    <w:p w:rsidR="006B5B7D" w:rsidRPr="009C1D9A" w:rsidRDefault="006B5B7D" w:rsidP="006B5B7D">
      <w:pPr>
        <w:numPr>
          <w:ilvl w:val="0"/>
          <w:numId w:val="4"/>
        </w:numPr>
        <w:bidi w:val="0"/>
      </w:pPr>
      <w:r w:rsidRPr="009C1D9A">
        <w:t>Demonstrate ability to participate in class discussions of current affairs information and/or journal article findings.</w:t>
      </w:r>
    </w:p>
    <w:p w:rsidR="006B5B7D" w:rsidRPr="009C1D9A" w:rsidRDefault="006B5B7D" w:rsidP="009E7098">
      <w:pPr>
        <w:numPr>
          <w:ilvl w:val="0"/>
          <w:numId w:val="4"/>
        </w:numPr>
        <w:bidi w:val="0"/>
      </w:pPr>
      <w:r w:rsidRPr="009C1D9A">
        <w:t xml:space="preserve">Demonstrate the ability to develop scientific ideas for application </w:t>
      </w:r>
      <w:r w:rsidR="009E7098" w:rsidRPr="009C1D9A">
        <w:t xml:space="preserve">in the area of </w:t>
      </w:r>
      <w:proofErr w:type="spellStart"/>
      <w:r w:rsidR="009E7098" w:rsidRPr="009C1D9A">
        <w:t>abiotic</w:t>
      </w:r>
      <w:proofErr w:type="spellEnd"/>
      <w:r w:rsidR="009E7098" w:rsidRPr="009C1D9A">
        <w:t xml:space="preserve"> and biotic stress tolerance in plants</w:t>
      </w:r>
      <w:r w:rsidRPr="009C1D9A">
        <w:t xml:space="preserve">.  </w:t>
      </w:r>
    </w:p>
    <w:p w:rsidR="006B5B7D" w:rsidRPr="009C1D9A" w:rsidRDefault="006B5B7D" w:rsidP="006B5B7D">
      <w:pPr>
        <w:bidi w:val="0"/>
        <w:ind w:left="360"/>
        <w:rPr>
          <w:rtl/>
        </w:rPr>
      </w:pPr>
      <w:r w:rsidRPr="009C1D9A">
        <w:rPr>
          <w:rtl/>
        </w:rPr>
        <w:t xml:space="preserve"> </w:t>
      </w:r>
    </w:p>
    <w:p w:rsidR="006B5B7D" w:rsidRPr="009C1D9A" w:rsidRDefault="006B5B7D" w:rsidP="006B5B7D">
      <w:pPr>
        <w:bidi w:val="0"/>
        <w:rPr>
          <w:b/>
          <w:bCs/>
        </w:rPr>
      </w:pPr>
      <w:r w:rsidRPr="009C1D9A">
        <w:rPr>
          <w:b/>
          <w:bCs/>
        </w:rPr>
        <w:t>D. Transferable skills; Students are expected to</w:t>
      </w:r>
    </w:p>
    <w:p w:rsidR="009E7098" w:rsidRPr="009C1D9A" w:rsidRDefault="006B5B7D" w:rsidP="006B5B7D">
      <w:pPr>
        <w:numPr>
          <w:ilvl w:val="0"/>
          <w:numId w:val="5"/>
        </w:numPr>
        <w:bidi w:val="0"/>
      </w:pPr>
      <w:r w:rsidRPr="009C1D9A">
        <w:t xml:space="preserve">Communicate in both oral and written forms about key scientific concepts related to </w:t>
      </w:r>
      <w:r w:rsidR="009E7098" w:rsidRPr="009C1D9A">
        <w:t xml:space="preserve">major </w:t>
      </w:r>
      <w:proofErr w:type="spellStart"/>
      <w:r w:rsidR="009E7098" w:rsidRPr="009C1D9A">
        <w:t>abiotic</w:t>
      </w:r>
      <w:proofErr w:type="spellEnd"/>
      <w:r w:rsidR="009E7098" w:rsidRPr="009C1D9A">
        <w:t xml:space="preserve"> and biotic stresses that plant encounter during various growth stages.</w:t>
      </w:r>
    </w:p>
    <w:p w:rsidR="008052F5" w:rsidRDefault="006B5B7D" w:rsidP="009E7098">
      <w:pPr>
        <w:numPr>
          <w:ilvl w:val="0"/>
          <w:numId w:val="5"/>
        </w:numPr>
        <w:bidi w:val="0"/>
      </w:pPr>
      <w:r w:rsidRPr="009C1D9A">
        <w:t>Apply the scientific method</w:t>
      </w:r>
      <w:r w:rsidR="009E7098" w:rsidRPr="009C1D9A">
        <w:t>s</w:t>
      </w:r>
      <w:r w:rsidRPr="009C1D9A">
        <w:t xml:space="preserve"> to construct understanding of </w:t>
      </w:r>
      <w:r w:rsidR="009E7098" w:rsidRPr="009C1D9A">
        <w:t xml:space="preserve">various crop strategies that plant adapt to tolerate various stress factors </w:t>
      </w:r>
      <w:r w:rsidRPr="009C1D9A">
        <w:t>and develop critical thinking skills</w:t>
      </w:r>
    </w:p>
    <w:p w:rsidR="006B5B7D" w:rsidRDefault="00DD2D6B" w:rsidP="006B5B7D">
      <w:pPr>
        <w:bidi w:val="0"/>
        <w:rPr>
          <w:b/>
          <w:bCs/>
        </w:rPr>
      </w:pPr>
      <w:r>
        <w:t xml:space="preserve"> </w:t>
      </w:r>
    </w:p>
    <w:p w:rsidR="008052F5" w:rsidRDefault="008052F5" w:rsidP="00BF40C5">
      <w:pPr>
        <w:bidi w:val="0"/>
        <w:rPr>
          <w:b/>
          <w:bCs/>
        </w:rPr>
      </w:pPr>
      <w:r w:rsidRPr="00BF40C5">
        <w:rPr>
          <w:b/>
          <w:bCs/>
        </w:rPr>
        <w:t>Attendance Policy</w:t>
      </w:r>
    </w:p>
    <w:p w:rsidR="008052F5" w:rsidRDefault="008052F5" w:rsidP="00BF40C5">
      <w:pPr>
        <w:bidi w:val="0"/>
        <w:rPr>
          <w:b/>
          <w:bCs/>
        </w:rPr>
      </w:pPr>
    </w:p>
    <w:p w:rsidR="008052F5" w:rsidRDefault="008052F5" w:rsidP="00BF40C5">
      <w:pPr>
        <w:bidi w:val="0"/>
      </w:pPr>
      <w:r>
        <w:t>Class attendance and participation of students is required</w:t>
      </w:r>
      <w:r w:rsidRPr="00BF40C5">
        <w:t>.  Students who miss more than 4 class meetings will be dropped from the course</w:t>
      </w:r>
      <w:r>
        <w:t xml:space="preserve"> unless by an excuse</w:t>
      </w:r>
      <w:r w:rsidRPr="00BF40C5">
        <w:t xml:space="preserve">.  </w:t>
      </w:r>
      <w:r>
        <w:t xml:space="preserve"> </w:t>
      </w:r>
    </w:p>
    <w:p w:rsidR="008052F5" w:rsidRPr="00BF40C5" w:rsidRDefault="008052F5" w:rsidP="00BF40C5">
      <w:pPr>
        <w:bidi w:val="0"/>
      </w:pPr>
    </w:p>
    <w:p w:rsidR="006B5B7D" w:rsidRDefault="006B5B7D" w:rsidP="006B5B7D">
      <w:pPr>
        <w:bidi w:val="0"/>
      </w:pPr>
      <w:r>
        <w:rPr>
          <w:b/>
          <w:bCs/>
          <w:u w:val="single"/>
        </w:rPr>
        <w:t>Teaching methods:</w:t>
      </w:r>
      <w:r w:rsidRPr="00493259">
        <w:rPr>
          <w:b/>
          <w:bCs/>
        </w:rPr>
        <w:t xml:space="preserve">  </w:t>
      </w:r>
    </w:p>
    <w:p w:rsidR="006B5B7D" w:rsidRPr="00493259" w:rsidRDefault="006B5B7D" w:rsidP="006B5B7D">
      <w:pPr>
        <w:bidi w:val="0"/>
      </w:pPr>
    </w:p>
    <w:p w:rsidR="006B5B7D" w:rsidRDefault="006B5B7D" w:rsidP="006B5B7D">
      <w:pPr>
        <w:pStyle w:val="Default"/>
      </w:pPr>
      <w:r w:rsidRPr="00493259">
        <w:t xml:space="preserve">The course includes readings, discussions, class activities, written assignments, and </w:t>
      </w:r>
      <w:r>
        <w:t xml:space="preserve">two </w:t>
      </w:r>
      <w:r w:rsidRPr="00493259">
        <w:t>midterm exams beside the final. Various reading material will be available via the course website (</w:t>
      </w:r>
      <w:hyperlink r:id="rId6" w:history="1">
        <w:r w:rsidRPr="00493259">
          <w:rPr>
            <w:rStyle w:val="Hyperlink"/>
            <w:b/>
            <w:bCs/>
          </w:rPr>
          <w:t>http://elearning.ju.edu.jo</w:t>
        </w:r>
      </w:hyperlink>
      <w:r w:rsidRPr="00493259">
        <w:rPr>
          <w:b/>
          <w:bCs/>
        </w:rPr>
        <w:t>)</w:t>
      </w:r>
      <w:r w:rsidRPr="00493259">
        <w:t xml:space="preserve">. </w:t>
      </w:r>
      <w:r w:rsidRPr="00493259">
        <w:rPr>
          <w:i/>
          <w:iCs/>
        </w:rPr>
        <w:t>Username and password: student ID# and or email/No.</w:t>
      </w:r>
    </w:p>
    <w:p w:rsidR="006B5B7D" w:rsidRDefault="006B5B7D" w:rsidP="006B5B7D">
      <w:pPr>
        <w:pStyle w:val="Default"/>
      </w:pPr>
      <w:r>
        <w:t xml:space="preserve">Students </w:t>
      </w:r>
      <w:r w:rsidRPr="00493259">
        <w:t xml:space="preserve">should read the materials before we cover them in class. </w:t>
      </w:r>
      <w:r>
        <w:t xml:space="preserve">As class discussions are the core components of the course, it is essential that students come well prepared to actively engage.  </w:t>
      </w:r>
      <w:r w:rsidRPr="00493259">
        <w:t xml:space="preserve">Learning is an interactive process that involves not only providing knowledge but more importantly allowing students to integrate and synthesize the knowledge into their own understanding of a particular subject. </w:t>
      </w:r>
    </w:p>
    <w:p w:rsidR="006B5B7D" w:rsidRDefault="006B5B7D" w:rsidP="006B5B7D">
      <w:pPr>
        <w:pStyle w:val="Default"/>
        <w:rPr>
          <w:b/>
          <w:bCs/>
        </w:rPr>
      </w:pPr>
    </w:p>
    <w:p w:rsidR="006B5B7D" w:rsidRPr="00726F3D" w:rsidRDefault="006B5B7D" w:rsidP="006B5B7D">
      <w:pPr>
        <w:pStyle w:val="Default"/>
        <w:rPr>
          <w:b/>
          <w:bCs/>
        </w:rPr>
      </w:pPr>
      <w:r>
        <w:rPr>
          <w:b/>
          <w:bCs/>
        </w:rPr>
        <w:t>Review Journal Article</w:t>
      </w:r>
      <w:r w:rsidRPr="00726F3D">
        <w:rPr>
          <w:b/>
          <w:bCs/>
        </w:rPr>
        <w:t xml:space="preserve"> and Oral Class Presentation</w:t>
      </w:r>
    </w:p>
    <w:p w:rsidR="006B5B7D" w:rsidRDefault="006B5B7D" w:rsidP="006B5B7D">
      <w:pPr>
        <w:pStyle w:val="Default"/>
        <w:rPr>
          <w:b/>
          <w:bCs/>
        </w:rPr>
      </w:pPr>
      <w:r>
        <w:t xml:space="preserve">Students will be assigned </w:t>
      </w:r>
      <w:proofErr w:type="gramStart"/>
      <w:r>
        <w:t>an articles</w:t>
      </w:r>
      <w:proofErr w:type="gramEnd"/>
      <w:r>
        <w:t xml:space="preserve"> that </w:t>
      </w:r>
      <w:r w:rsidRPr="00A65F37">
        <w:t>should utilize modern techniques to answer</w:t>
      </w:r>
      <w:r>
        <w:t xml:space="preserve"> </w:t>
      </w:r>
      <w:r w:rsidRPr="00A65F37">
        <w:t xml:space="preserve">a basic scientific question about </w:t>
      </w:r>
      <w:r>
        <w:t>physiology of plant growth and development</w:t>
      </w:r>
      <w:r w:rsidRPr="00A65F37">
        <w:t xml:space="preserve"> </w:t>
      </w:r>
      <w:r>
        <w:t xml:space="preserve">and are required to present it to their peers and lead the discussion. </w:t>
      </w:r>
      <w:r w:rsidRPr="00A65F37">
        <w:t>You will need</w:t>
      </w:r>
      <w:r>
        <w:t xml:space="preserve"> </w:t>
      </w:r>
      <w:r w:rsidRPr="00A65F37">
        <w:t>to do some background reading on the subject of your article in order to produce a satisfactory</w:t>
      </w:r>
      <w:r>
        <w:t xml:space="preserve"> </w:t>
      </w:r>
      <w:r w:rsidRPr="00A65F37">
        <w:t>paper. Critique the methods used in the journal article and analyze their results and conclusions.</w:t>
      </w:r>
      <w:r>
        <w:t xml:space="preserve"> </w:t>
      </w:r>
    </w:p>
    <w:p w:rsidR="00000F35" w:rsidRDefault="00000F35" w:rsidP="007E3E72">
      <w:pPr>
        <w:bidi w:val="0"/>
        <w:spacing w:before="100" w:beforeAutospacing="1" w:after="100" w:afterAutospacing="1"/>
        <w:outlineLvl w:val="3"/>
        <w:rPr>
          <w:b/>
          <w:bCs/>
        </w:rPr>
      </w:pPr>
    </w:p>
    <w:p w:rsidR="00000F35" w:rsidRDefault="00000F35">
      <w:pPr>
        <w:bidi w:val="0"/>
      </w:pPr>
      <w:r>
        <w:rPr>
          <w:b/>
          <w:bCs/>
        </w:rPr>
        <w:br w:type="page"/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686"/>
        <w:gridCol w:w="2976"/>
      </w:tblGrid>
      <w:tr w:rsidR="00000F35" w:rsidRPr="00551208" w:rsidTr="00000F35">
        <w:trPr>
          <w:trHeight w:val="416"/>
        </w:trPr>
        <w:tc>
          <w:tcPr>
            <w:tcW w:w="9180" w:type="dxa"/>
            <w:gridSpan w:val="3"/>
            <w:shd w:val="clear" w:color="auto" w:fill="DDD9C3"/>
          </w:tcPr>
          <w:p w:rsidR="00000F35" w:rsidRPr="005B202C" w:rsidRDefault="00000F35" w:rsidP="00000F35">
            <w:pPr>
              <w:pStyle w:val="Heading1"/>
              <w:jc w:val="right"/>
              <w:rPr>
                <w:sz w:val="22"/>
                <w:szCs w:val="22"/>
              </w:rPr>
            </w:pPr>
            <w:r w:rsidRPr="00551208">
              <w:rPr>
                <w:sz w:val="22"/>
                <w:szCs w:val="22"/>
              </w:rPr>
              <w:lastRenderedPageBreak/>
              <w:t>ILOs: Learning and Evaluation Methods</w:t>
            </w:r>
          </w:p>
        </w:tc>
      </w:tr>
      <w:tr w:rsidR="00000F35" w:rsidRPr="00551208" w:rsidTr="00712714">
        <w:tc>
          <w:tcPr>
            <w:tcW w:w="2518" w:type="dxa"/>
          </w:tcPr>
          <w:p w:rsidR="00000F35" w:rsidRPr="00551208" w:rsidRDefault="00000F35" w:rsidP="00712714">
            <w:pPr>
              <w:bidi w:val="0"/>
              <w:rPr>
                <w:b/>
                <w:bCs/>
              </w:rPr>
            </w:pPr>
            <w:r w:rsidRPr="00551208">
              <w:rPr>
                <w:b/>
                <w:bCs/>
                <w:sz w:val="22"/>
                <w:szCs w:val="22"/>
              </w:rPr>
              <w:t>ILO/s</w:t>
            </w:r>
          </w:p>
        </w:tc>
        <w:tc>
          <w:tcPr>
            <w:tcW w:w="3686" w:type="dxa"/>
          </w:tcPr>
          <w:p w:rsidR="00000F35" w:rsidRPr="00551208" w:rsidRDefault="00000F35" w:rsidP="00712714">
            <w:pPr>
              <w:bidi w:val="0"/>
              <w:rPr>
                <w:b/>
                <w:bCs/>
              </w:rPr>
            </w:pPr>
            <w:r w:rsidRPr="00551208">
              <w:rPr>
                <w:b/>
                <w:bCs/>
                <w:sz w:val="22"/>
                <w:szCs w:val="22"/>
              </w:rPr>
              <w:t>Learning Methods</w:t>
            </w:r>
          </w:p>
        </w:tc>
        <w:tc>
          <w:tcPr>
            <w:tcW w:w="2976" w:type="dxa"/>
          </w:tcPr>
          <w:p w:rsidR="00000F35" w:rsidRPr="00551208" w:rsidRDefault="00000F35" w:rsidP="00712714">
            <w:pPr>
              <w:bidi w:val="0"/>
              <w:rPr>
                <w:b/>
                <w:bCs/>
              </w:rPr>
            </w:pPr>
            <w:r w:rsidRPr="00551208">
              <w:rPr>
                <w:b/>
                <w:bCs/>
                <w:sz w:val="22"/>
                <w:szCs w:val="22"/>
              </w:rPr>
              <w:t>Evaluation Methods</w:t>
            </w:r>
          </w:p>
          <w:p w:rsidR="00000F35" w:rsidRPr="00551208" w:rsidRDefault="00000F35" w:rsidP="00712714">
            <w:pPr>
              <w:bidi w:val="0"/>
              <w:rPr>
                <w:b/>
                <w:bCs/>
              </w:rPr>
            </w:pPr>
          </w:p>
        </w:tc>
      </w:tr>
      <w:tr w:rsidR="00000F35" w:rsidRPr="00551208" w:rsidTr="00712714">
        <w:tc>
          <w:tcPr>
            <w:tcW w:w="2518" w:type="dxa"/>
          </w:tcPr>
          <w:p w:rsidR="00000F35" w:rsidRPr="00551208" w:rsidRDefault="00000F35" w:rsidP="00000F35">
            <w:pPr>
              <w:bidi w:val="0"/>
              <w:ind w:right="34"/>
            </w:pPr>
            <w:r w:rsidRPr="00551208">
              <w:rPr>
                <w:b/>
                <w:bCs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. Knowledge  </w:t>
            </w:r>
            <w:r w:rsidRPr="00551208">
              <w:rPr>
                <w:sz w:val="22"/>
                <w:szCs w:val="22"/>
              </w:rPr>
              <w:t>and Understanding (</w:t>
            </w:r>
            <w:r w:rsidRPr="00551208">
              <w:rPr>
                <w:b/>
                <w:bCs/>
                <w:sz w:val="22"/>
                <w:szCs w:val="22"/>
              </w:rPr>
              <w:t>A1-A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551208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:rsidR="00000F35" w:rsidRPr="00551208" w:rsidRDefault="00000F35" w:rsidP="00000F35">
            <w:pPr>
              <w:bidi w:val="0"/>
              <w:ind w:right="92"/>
            </w:pPr>
            <w:r>
              <w:rPr>
                <w:sz w:val="22"/>
                <w:szCs w:val="22"/>
              </w:rPr>
              <w:t xml:space="preserve">Lectures,, Discussion, </w:t>
            </w:r>
            <w:r w:rsidRPr="00551208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2976" w:type="dxa"/>
          </w:tcPr>
          <w:p w:rsidR="00000F35" w:rsidRPr="00551208" w:rsidRDefault="00000F35" w:rsidP="00000F35">
            <w:pPr>
              <w:tabs>
                <w:tab w:val="left" w:pos="3094"/>
              </w:tabs>
              <w:bidi w:val="0"/>
              <w:ind w:right="720"/>
            </w:pPr>
            <w:r>
              <w:rPr>
                <w:sz w:val="22"/>
                <w:szCs w:val="22"/>
              </w:rPr>
              <w:t>Exams,  quizzes</w:t>
            </w:r>
          </w:p>
        </w:tc>
      </w:tr>
      <w:tr w:rsidR="00000F35" w:rsidRPr="00551208" w:rsidTr="00712714">
        <w:tc>
          <w:tcPr>
            <w:tcW w:w="2518" w:type="dxa"/>
          </w:tcPr>
          <w:p w:rsidR="00000F35" w:rsidRPr="00551208" w:rsidRDefault="00000F35" w:rsidP="00712714">
            <w:pPr>
              <w:bidi w:val="0"/>
              <w:ind w:right="175"/>
            </w:pPr>
            <w:r w:rsidRPr="00551208">
              <w:rPr>
                <w:b/>
                <w:bCs/>
                <w:sz w:val="22"/>
                <w:szCs w:val="22"/>
              </w:rPr>
              <w:t>B</w:t>
            </w:r>
            <w:r w:rsidRPr="00551208">
              <w:rPr>
                <w:sz w:val="22"/>
                <w:szCs w:val="22"/>
              </w:rPr>
              <w:t>. Intellectual Analytical and Cognitive Skills (</w:t>
            </w:r>
            <w:r w:rsidRPr="00551208">
              <w:rPr>
                <w:b/>
                <w:bCs/>
                <w:sz w:val="22"/>
                <w:szCs w:val="22"/>
              </w:rPr>
              <w:t>B1-B3</w:t>
            </w:r>
            <w:r w:rsidRPr="00551208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:rsidR="00000F35" w:rsidRPr="00551208" w:rsidRDefault="00000F35" w:rsidP="00000F35">
            <w:pPr>
              <w:bidi w:val="0"/>
              <w:ind w:right="92"/>
            </w:pPr>
            <w:r>
              <w:rPr>
                <w:sz w:val="22"/>
                <w:szCs w:val="22"/>
              </w:rPr>
              <w:t xml:space="preserve">Lectures, Discussion, </w:t>
            </w:r>
            <w:r w:rsidRPr="00551208">
              <w:rPr>
                <w:sz w:val="22"/>
                <w:szCs w:val="22"/>
                <w:lang w:bidi="ar-JO"/>
              </w:rPr>
              <w:t>Assignment readings</w:t>
            </w:r>
          </w:p>
        </w:tc>
        <w:tc>
          <w:tcPr>
            <w:tcW w:w="2976" w:type="dxa"/>
          </w:tcPr>
          <w:p w:rsidR="00000F35" w:rsidRDefault="00000F35" w:rsidP="00000F35">
            <w:pPr>
              <w:bidi w:val="0"/>
              <w:jc w:val="both"/>
            </w:pPr>
            <w:r w:rsidRPr="00876582">
              <w:rPr>
                <w:sz w:val="22"/>
                <w:szCs w:val="22"/>
              </w:rPr>
              <w:t>Exams, qui</w:t>
            </w:r>
            <w:r>
              <w:rPr>
                <w:sz w:val="22"/>
                <w:szCs w:val="22"/>
              </w:rPr>
              <w:t>z</w:t>
            </w:r>
            <w:r w:rsidRPr="00876582">
              <w:rPr>
                <w:sz w:val="22"/>
                <w:szCs w:val="22"/>
              </w:rPr>
              <w:t>zes</w:t>
            </w:r>
          </w:p>
        </w:tc>
      </w:tr>
      <w:tr w:rsidR="00000F35" w:rsidRPr="00551208" w:rsidTr="00712714">
        <w:tc>
          <w:tcPr>
            <w:tcW w:w="2518" w:type="dxa"/>
          </w:tcPr>
          <w:p w:rsidR="00000F35" w:rsidRPr="00551208" w:rsidRDefault="00000F35" w:rsidP="00000F35">
            <w:pPr>
              <w:bidi w:val="0"/>
              <w:ind w:right="175"/>
            </w:pPr>
            <w:r w:rsidRPr="00551208">
              <w:rPr>
                <w:b/>
                <w:bCs/>
                <w:sz w:val="22"/>
                <w:szCs w:val="22"/>
              </w:rPr>
              <w:t>C</w:t>
            </w:r>
            <w:r w:rsidRPr="00551208">
              <w:rPr>
                <w:sz w:val="22"/>
                <w:szCs w:val="22"/>
              </w:rPr>
              <w:t>. Subject Specific Skills (</w:t>
            </w:r>
            <w:r w:rsidRPr="00551208">
              <w:rPr>
                <w:b/>
                <w:bCs/>
                <w:sz w:val="22"/>
                <w:szCs w:val="22"/>
              </w:rPr>
              <w:t>C1-C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551208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:rsidR="00000F35" w:rsidRPr="00551208" w:rsidRDefault="00000F35" w:rsidP="00712714">
            <w:pPr>
              <w:bidi w:val="0"/>
              <w:ind w:right="92"/>
            </w:pPr>
            <w:r>
              <w:rPr>
                <w:sz w:val="22"/>
                <w:szCs w:val="22"/>
              </w:rPr>
              <w:t>Paper presentations &amp; discussions</w:t>
            </w:r>
          </w:p>
        </w:tc>
        <w:tc>
          <w:tcPr>
            <w:tcW w:w="2976" w:type="dxa"/>
          </w:tcPr>
          <w:p w:rsidR="00000F35" w:rsidRPr="00000F35" w:rsidRDefault="00000F35" w:rsidP="00000F35">
            <w:pPr>
              <w:bidi w:val="0"/>
            </w:pPr>
            <w:r>
              <w:rPr>
                <w:sz w:val="22"/>
                <w:szCs w:val="22"/>
              </w:rPr>
              <w:t>Presentations, class discussions and participation</w:t>
            </w:r>
          </w:p>
        </w:tc>
      </w:tr>
      <w:tr w:rsidR="00000F35" w:rsidRPr="00551208" w:rsidTr="00712714">
        <w:tc>
          <w:tcPr>
            <w:tcW w:w="2518" w:type="dxa"/>
          </w:tcPr>
          <w:p w:rsidR="00000F35" w:rsidRPr="00551208" w:rsidRDefault="00000F35" w:rsidP="00712714">
            <w:pPr>
              <w:bidi w:val="0"/>
              <w:ind w:right="175"/>
            </w:pPr>
            <w:r w:rsidRPr="00551208">
              <w:rPr>
                <w:b/>
                <w:bCs/>
                <w:sz w:val="22"/>
                <w:szCs w:val="22"/>
              </w:rPr>
              <w:t>D</w:t>
            </w:r>
            <w:r w:rsidRPr="0055120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551208">
              <w:rPr>
                <w:sz w:val="22"/>
                <w:szCs w:val="22"/>
              </w:rPr>
              <w:t>Transferable Key Skills (</w:t>
            </w:r>
            <w:r w:rsidRPr="00551208">
              <w:rPr>
                <w:b/>
                <w:bCs/>
                <w:sz w:val="22"/>
                <w:szCs w:val="22"/>
              </w:rPr>
              <w:t>D1-D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551208">
              <w:rPr>
                <w:sz w:val="22"/>
                <w:szCs w:val="22"/>
              </w:rPr>
              <w:t>)</w:t>
            </w:r>
          </w:p>
        </w:tc>
        <w:tc>
          <w:tcPr>
            <w:tcW w:w="3686" w:type="dxa"/>
          </w:tcPr>
          <w:p w:rsidR="00000F35" w:rsidRPr="00551208" w:rsidRDefault="00000F35" w:rsidP="00712714">
            <w:pPr>
              <w:bidi w:val="0"/>
              <w:ind w:right="92"/>
            </w:pPr>
            <w:r>
              <w:rPr>
                <w:sz w:val="22"/>
                <w:szCs w:val="22"/>
              </w:rPr>
              <w:t>Term paper and research problems discussions</w:t>
            </w:r>
          </w:p>
        </w:tc>
        <w:tc>
          <w:tcPr>
            <w:tcW w:w="2976" w:type="dxa"/>
          </w:tcPr>
          <w:p w:rsidR="00000F35" w:rsidRDefault="00000F35" w:rsidP="00712714">
            <w:pPr>
              <w:bidi w:val="0"/>
              <w:jc w:val="both"/>
            </w:pPr>
            <w:r>
              <w:rPr>
                <w:sz w:val="22"/>
                <w:szCs w:val="22"/>
              </w:rPr>
              <w:t>Writing and presentations of term papers.</w:t>
            </w:r>
          </w:p>
        </w:tc>
      </w:tr>
    </w:tbl>
    <w:p w:rsidR="008052F5" w:rsidRPr="00E640D4" w:rsidRDefault="008052F5" w:rsidP="00000F35">
      <w:pPr>
        <w:bidi w:val="0"/>
        <w:spacing w:before="100" w:beforeAutospacing="1" w:after="100" w:afterAutospacing="1"/>
        <w:outlineLvl w:val="3"/>
        <w:rPr>
          <w:b/>
          <w:bCs/>
        </w:rPr>
      </w:pPr>
      <w:r w:rsidRPr="00E640D4">
        <w:rPr>
          <w:b/>
          <w:bCs/>
        </w:rPr>
        <w:t>C</w:t>
      </w:r>
      <w:r>
        <w:rPr>
          <w:b/>
          <w:bCs/>
        </w:rPr>
        <w:t xml:space="preserve">lass Schedule </w:t>
      </w:r>
      <w:r w:rsidRPr="00E640D4">
        <w:rPr>
          <w:b/>
          <w:bCs/>
        </w:rPr>
        <w:t>(subject to revision)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840"/>
        <w:gridCol w:w="4102"/>
        <w:gridCol w:w="2216"/>
        <w:gridCol w:w="1906"/>
      </w:tblGrid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E640D4" w:rsidRDefault="00000F35" w:rsidP="00A25ACF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Week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E640D4" w:rsidRDefault="00000F35" w:rsidP="007E3E72">
            <w:pPr>
              <w:bidi w:val="0"/>
              <w:jc w:val="center"/>
              <w:rPr>
                <w:b/>
                <w:bCs/>
              </w:rPr>
            </w:pPr>
            <w:r w:rsidRPr="00E640D4">
              <w:rPr>
                <w:b/>
                <w:bCs/>
              </w:rPr>
              <w:t xml:space="preserve">Lecture Topic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E640D4" w:rsidRDefault="00000F35" w:rsidP="00D9151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Source/ Reading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Pr="00DA43AF" w:rsidRDefault="00000F35" w:rsidP="00000F35">
            <w:pPr>
              <w:bidi w:val="0"/>
              <w:jc w:val="center"/>
              <w:rPr>
                <w:b/>
                <w:bCs/>
              </w:rPr>
            </w:pPr>
            <w:r w:rsidRPr="00DA43AF">
              <w:rPr>
                <w:b/>
                <w:bCs/>
              </w:rPr>
              <w:t>ILOs</w:t>
            </w:r>
          </w:p>
        </w:tc>
      </w:tr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E640D4" w:rsidRDefault="00000F35" w:rsidP="00A25ACF">
            <w:pPr>
              <w:bidi w:val="0"/>
              <w:jc w:val="center"/>
            </w:pPr>
            <w:r>
              <w:t>1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7E3E72">
            <w:pPr>
              <w:bidi w:val="0"/>
            </w:pPr>
            <w:r>
              <w:t>Introduction: Review of topics to be covered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DD192F" w:rsidRDefault="00000F35" w:rsidP="007E3E72">
            <w:pPr>
              <w:bidi w:val="0"/>
            </w:pPr>
            <w:r w:rsidRPr="00DD192F">
              <w:t>Instructor</w:t>
            </w:r>
            <w:r>
              <w:t xml:space="preserve"> presentation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Pr="00DD192F" w:rsidRDefault="00000F35" w:rsidP="00000F35">
            <w:pPr>
              <w:bidi w:val="0"/>
              <w:jc w:val="center"/>
            </w:pPr>
          </w:p>
        </w:tc>
      </w:tr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A25ACF">
            <w:pPr>
              <w:bidi w:val="0"/>
              <w:jc w:val="center"/>
            </w:pPr>
            <w:r>
              <w:t>1, 2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E640D4" w:rsidRDefault="00000F35" w:rsidP="00DF25C6">
            <w:pPr>
              <w:bidi w:val="0"/>
            </w:pPr>
            <w:r>
              <w:t xml:space="preserve">Stress physiology, review of concepts used to understand both biotic and </w:t>
            </w:r>
            <w:proofErr w:type="spellStart"/>
            <w:r>
              <w:t>abiotic</w:t>
            </w:r>
            <w:proofErr w:type="spellEnd"/>
            <w:r>
              <w:t xml:space="preserve"> stresses and how plant copes with it.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E93C61">
            <w:pPr>
              <w:bidi w:val="0"/>
            </w:pPr>
            <w:proofErr w:type="spellStart"/>
            <w:r w:rsidRPr="00DD192F">
              <w:t>Taiz</w:t>
            </w:r>
            <w:proofErr w:type="spellEnd"/>
            <w:r w:rsidRPr="00DD192F">
              <w:t xml:space="preserve"> and </w:t>
            </w:r>
            <w:proofErr w:type="spellStart"/>
            <w:r w:rsidRPr="00DD192F">
              <w:t>Zeiger</w:t>
            </w:r>
            <w:proofErr w:type="spellEnd"/>
            <w:r w:rsidRPr="00DD192F">
              <w:t xml:space="preserve"> </w:t>
            </w:r>
          </w:p>
          <w:p w:rsidR="00000F35" w:rsidRPr="00DD192F" w:rsidRDefault="00000F35" w:rsidP="00E93C61">
            <w:pPr>
              <w:bidi w:val="0"/>
            </w:pPr>
            <w:proofErr w:type="spellStart"/>
            <w:r>
              <w:t>Ch</w:t>
            </w:r>
            <w:r w:rsidRPr="00DD192F">
              <w:t>r</w:t>
            </w:r>
            <w:proofErr w:type="spellEnd"/>
            <w:r w:rsidRPr="00DD192F">
              <w:t xml:space="preserve"> 2</w:t>
            </w:r>
            <w:r>
              <w:t>6</w:t>
            </w:r>
          </w:p>
          <w:p w:rsidR="00000F35" w:rsidRPr="00DD192F" w:rsidRDefault="00000F35" w:rsidP="00E677CF">
            <w:pPr>
              <w:bidi w:val="0"/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Pr="00DD192F" w:rsidRDefault="00000F35" w:rsidP="00000F35">
            <w:pPr>
              <w:bidi w:val="0"/>
              <w:jc w:val="center"/>
            </w:pPr>
            <w:r>
              <w:t>A1</w:t>
            </w:r>
          </w:p>
        </w:tc>
      </w:tr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A25ACF">
            <w:pPr>
              <w:bidi w:val="0"/>
              <w:jc w:val="center"/>
            </w:pPr>
            <w:r>
              <w:t>2,3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E93C61">
            <w:pPr>
              <w:bidi w:val="0"/>
            </w:pPr>
            <w:r w:rsidRPr="00E93C61">
              <w:t xml:space="preserve">Transport and </w:t>
            </w:r>
            <w:r>
              <w:t>t</w:t>
            </w:r>
            <w:r w:rsidRPr="00E93C61">
              <w:t xml:space="preserve">ranslocation of </w:t>
            </w:r>
            <w:r>
              <w:t>w</w:t>
            </w:r>
            <w:r w:rsidRPr="00E93C61">
              <w:t xml:space="preserve">ater and </w:t>
            </w:r>
            <w:r>
              <w:t>s</w:t>
            </w:r>
            <w:r w:rsidRPr="00E93C61">
              <w:t xml:space="preserve">olutes </w:t>
            </w:r>
            <w:r>
              <w:t>in plant - Review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7E3E72">
            <w:pPr>
              <w:bidi w:val="0"/>
            </w:pPr>
            <w:proofErr w:type="spellStart"/>
            <w:r w:rsidRPr="00DD192F">
              <w:t>Taiz</w:t>
            </w:r>
            <w:proofErr w:type="spellEnd"/>
            <w:r w:rsidRPr="00DD192F">
              <w:t xml:space="preserve"> and </w:t>
            </w:r>
            <w:proofErr w:type="spellStart"/>
            <w:r w:rsidRPr="00DD192F">
              <w:t>Zeiger</w:t>
            </w:r>
            <w:proofErr w:type="spellEnd"/>
            <w:r>
              <w:t xml:space="preserve"> </w:t>
            </w:r>
          </w:p>
          <w:p w:rsidR="00000F35" w:rsidRPr="00DD192F" w:rsidRDefault="00000F35" w:rsidP="00E93C61">
            <w:pPr>
              <w:bidi w:val="0"/>
            </w:pPr>
            <w:r>
              <w:t>Ch.3, 4, 5, 6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Pr="00DD192F" w:rsidRDefault="00000F35" w:rsidP="00000F35">
            <w:pPr>
              <w:bidi w:val="0"/>
              <w:jc w:val="center"/>
            </w:pPr>
            <w:r>
              <w:t>A1-A5</w:t>
            </w:r>
          </w:p>
        </w:tc>
      </w:tr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A25ACF">
            <w:pPr>
              <w:bidi w:val="0"/>
              <w:jc w:val="center"/>
            </w:pPr>
            <w:r>
              <w:t>3,4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E93C61">
            <w:pPr>
              <w:bidi w:val="0"/>
            </w:pPr>
            <w:r w:rsidRPr="00E93C61">
              <w:t xml:space="preserve">Biochemistry and </w:t>
            </w:r>
            <w:r>
              <w:t>m</w:t>
            </w:r>
            <w:r w:rsidRPr="00E93C61">
              <w:t>etabolism</w:t>
            </w:r>
            <w:r>
              <w:t xml:space="preserve"> in plants-  Review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E93C61">
            <w:pPr>
              <w:bidi w:val="0"/>
            </w:pPr>
            <w:proofErr w:type="spellStart"/>
            <w:r w:rsidRPr="00DD192F">
              <w:t>Taiz</w:t>
            </w:r>
            <w:proofErr w:type="spellEnd"/>
            <w:r w:rsidRPr="00DD192F">
              <w:t xml:space="preserve"> and </w:t>
            </w:r>
            <w:proofErr w:type="spellStart"/>
            <w:r w:rsidRPr="00DD192F">
              <w:t>Zeiger</w:t>
            </w:r>
            <w:proofErr w:type="spellEnd"/>
            <w:r>
              <w:t xml:space="preserve"> </w:t>
            </w:r>
          </w:p>
          <w:p w:rsidR="00000F35" w:rsidRPr="00DD192F" w:rsidRDefault="00000F35" w:rsidP="007E3E72">
            <w:pPr>
              <w:bidi w:val="0"/>
            </w:pPr>
            <w:r>
              <w:t>Ch. 7, 8, 9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Pr="00DD192F" w:rsidRDefault="00000F35" w:rsidP="00000F35">
            <w:pPr>
              <w:bidi w:val="0"/>
              <w:jc w:val="center"/>
            </w:pPr>
            <w:r>
              <w:t>A1-A5</w:t>
            </w:r>
          </w:p>
        </w:tc>
      </w:tr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A25ACF">
            <w:pPr>
              <w:bidi w:val="0"/>
              <w:jc w:val="center"/>
            </w:pPr>
            <w:r>
              <w:t>4,5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E93C61">
            <w:pPr>
              <w:bidi w:val="0"/>
            </w:pPr>
            <w:r>
              <w:t>Plant g</w:t>
            </w:r>
            <w:r w:rsidRPr="00E93C61">
              <w:t xml:space="preserve">rowth and </w:t>
            </w:r>
            <w:r>
              <w:t>d</w:t>
            </w:r>
            <w:r w:rsidRPr="00E93C61">
              <w:t>evelopment</w:t>
            </w:r>
            <w:r>
              <w:t>-Review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E93C61">
            <w:pPr>
              <w:bidi w:val="0"/>
            </w:pPr>
            <w:proofErr w:type="spellStart"/>
            <w:r w:rsidRPr="00DD192F">
              <w:t>Taiz</w:t>
            </w:r>
            <w:proofErr w:type="spellEnd"/>
            <w:r w:rsidRPr="00DD192F">
              <w:t xml:space="preserve"> and </w:t>
            </w:r>
            <w:proofErr w:type="spellStart"/>
            <w:r w:rsidRPr="00DD192F">
              <w:t>Zeiger</w:t>
            </w:r>
            <w:proofErr w:type="spellEnd"/>
            <w:r>
              <w:t xml:space="preserve"> </w:t>
            </w:r>
          </w:p>
          <w:p w:rsidR="00000F35" w:rsidRPr="00DD192F" w:rsidRDefault="00000F35" w:rsidP="00E93C61">
            <w:pPr>
              <w:bidi w:val="0"/>
            </w:pPr>
            <w:r>
              <w:t>Ch.  14, 16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Pr="00DD192F" w:rsidRDefault="00000F35" w:rsidP="00000F35">
            <w:pPr>
              <w:bidi w:val="0"/>
              <w:jc w:val="center"/>
            </w:pPr>
            <w:r>
              <w:t>A1-A5</w:t>
            </w:r>
          </w:p>
        </w:tc>
      </w:tr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A25ACF">
            <w:pPr>
              <w:bidi w:val="0"/>
              <w:jc w:val="center"/>
            </w:pPr>
            <w:r>
              <w:t>6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7E3E72">
            <w:pPr>
              <w:bidi w:val="0"/>
            </w:pPr>
            <w:r>
              <w:t xml:space="preserve"> </w:t>
            </w:r>
            <w:r w:rsidRPr="00A26D29">
              <w:t>Radiation stress and adaptation strategies</w:t>
            </w:r>
            <w:r>
              <w:t xml:space="preserve"> in plants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7E3E72">
            <w:pPr>
              <w:bidi w:val="0"/>
            </w:pPr>
            <w:proofErr w:type="spellStart"/>
            <w:r w:rsidRPr="00DD192F">
              <w:t>Taiz</w:t>
            </w:r>
            <w:proofErr w:type="spellEnd"/>
            <w:r w:rsidRPr="00DD192F">
              <w:t xml:space="preserve"> and </w:t>
            </w:r>
            <w:proofErr w:type="spellStart"/>
            <w:r w:rsidRPr="00DD192F">
              <w:t>Zeiger</w:t>
            </w:r>
            <w:proofErr w:type="spellEnd"/>
            <w:r>
              <w:t>, Ch. 26</w:t>
            </w:r>
          </w:p>
          <w:p w:rsidR="00000F35" w:rsidRPr="00DD192F" w:rsidRDefault="00000F35" w:rsidP="00A26D29">
            <w:pPr>
              <w:bidi w:val="0"/>
            </w:pPr>
            <w:r>
              <w:t>Hopkins 2008, Ch 13, 14, 15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Default="00000F35" w:rsidP="00000F35">
            <w:pPr>
              <w:bidi w:val="0"/>
              <w:jc w:val="center"/>
            </w:pPr>
            <w:r>
              <w:t xml:space="preserve">A1-A5, </w:t>
            </w:r>
          </w:p>
          <w:p w:rsidR="00000F35" w:rsidRDefault="00000F35" w:rsidP="00000F35">
            <w:pPr>
              <w:bidi w:val="0"/>
              <w:jc w:val="center"/>
            </w:pPr>
            <w:r>
              <w:t>B1-B3</w:t>
            </w:r>
          </w:p>
          <w:p w:rsidR="00000F35" w:rsidRPr="00DD192F" w:rsidRDefault="00000F35" w:rsidP="00000F35">
            <w:pPr>
              <w:bidi w:val="0"/>
              <w:jc w:val="center"/>
            </w:pPr>
            <w:r>
              <w:t>C1-C2</w:t>
            </w:r>
          </w:p>
        </w:tc>
      </w:tr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A25ACF">
            <w:pPr>
              <w:bidi w:val="0"/>
              <w:jc w:val="center"/>
            </w:pPr>
            <w:r>
              <w:t>7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396DC8">
            <w:pPr>
              <w:bidi w:val="0"/>
            </w:pPr>
            <w:r>
              <w:t>Impact of high temperature stress on plants and their adaptations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A26D29">
            <w:pPr>
              <w:bidi w:val="0"/>
            </w:pPr>
            <w:proofErr w:type="spellStart"/>
            <w:r>
              <w:t>Taiz</w:t>
            </w:r>
            <w:proofErr w:type="spellEnd"/>
            <w:r>
              <w:t xml:space="preserve"> and </w:t>
            </w:r>
            <w:proofErr w:type="spellStart"/>
            <w:r>
              <w:t>Zeiger</w:t>
            </w:r>
            <w:proofErr w:type="spellEnd"/>
            <w:r>
              <w:t xml:space="preserve">, Ch </w:t>
            </w:r>
            <w:r w:rsidRPr="00DD192F">
              <w:t>2</w:t>
            </w:r>
            <w:r>
              <w:t>6</w:t>
            </w:r>
          </w:p>
          <w:p w:rsidR="00000F35" w:rsidRPr="00DD192F" w:rsidRDefault="00000F35" w:rsidP="00A26D29">
            <w:pPr>
              <w:bidi w:val="0"/>
            </w:pPr>
            <w:r>
              <w:t>Hopkins 2008, Ch 13, 14, 15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Default="00000F35" w:rsidP="00000F35">
            <w:pPr>
              <w:bidi w:val="0"/>
              <w:jc w:val="center"/>
            </w:pPr>
            <w:r>
              <w:t xml:space="preserve">A1-A5, </w:t>
            </w:r>
          </w:p>
          <w:p w:rsidR="00000F35" w:rsidRDefault="00000F35" w:rsidP="00000F35">
            <w:pPr>
              <w:bidi w:val="0"/>
              <w:jc w:val="center"/>
            </w:pPr>
            <w:r>
              <w:t>B1-B3</w:t>
            </w:r>
          </w:p>
          <w:p w:rsidR="00000F35" w:rsidRDefault="00000F35" w:rsidP="00000F35">
            <w:pPr>
              <w:bidi w:val="0"/>
              <w:jc w:val="center"/>
            </w:pPr>
            <w:r>
              <w:t>C1-C2</w:t>
            </w:r>
          </w:p>
        </w:tc>
      </w:tr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1A157B">
            <w:pPr>
              <w:bidi w:val="0"/>
              <w:jc w:val="center"/>
            </w:pPr>
            <w:r>
              <w:t>8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1A157B">
            <w:pPr>
              <w:bidi w:val="0"/>
            </w:pPr>
            <w:r>
              <w:t>Impact of low temperature stress on plants and their adaptations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A26D29">
            <w:pPr>
              <w:bidi w:val="0"/>
            </w:pPr>
            <w:proofErr w:type="spellStart"/>
            <w:r>
              <w:t>Taiz</w:t>
            </w:r>
            <w:proofErr w:type="spellEnd"/>
            <w:r>
              <w:t xml:space="preserve"> and </w:t>
            </w:r>
            <w:proofErr w:type="spellStart"/>
            <w:r>
              <w:t>Zeiger</w:t>
            </w:r>
            <w:proofErr w:type="spellEnd"/>
            <w:r>
              <w:t xml:space="preserve">, Ch </w:t>
            </w:r>
            <w:r w:rsidRPr="00DD192F">
              <w:t>2</w:t>
            </w:r>
            <w:r>
              <w:t>6</w:t>
            </w:r>
          </w:p>
          <w:p w:rsidR="00000F35" w:rsidRPr="00DD192F" w:rsidRDefault="00000F35" w:rsidP="00A26D29">
            <w:pPr>
              <w:bidi w:val="0"/>
            </w:pPr>
            <w:r>
              <w:t>Hopkins 2008, Ch 13, 14, 15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Default="00000F35" w:rsidP="00000F35">
            <w:pPr>
              <w:bidi w:val="0"/>
              <w:jc w:val="center"/>
            </w:pPr>
            <w:r>
              <w:t xml:space="preserve">A1-A5, </w:t>
            </w:r>
          </w:p>
          <w:p w:rsidR="00000F35" w:rsidRDefault="00000F35" w:rsidP="00000F35">
            <w:pPr>
              <w:bidi w:val="0"/>
              <w:jc w:val="center"/>
            </w:pPr>
            <w:r>
              <w:t>B1-B3</w:t>
            </w:r>
          </w:p>
          <w:p w:rsidR="00000F35" w:rsidRDefault="00000F35" w:rsidP="00000F35">
            <w:pPr>
              <w:bidi w:val="0"/>
              <w:jc w:val="center"/>
            </w:pPr>
            <w:r>
              <w:t>C1-C2</w:t>
            </w:r>
          </w:p>
        </w:tc>
      </w:tr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C524A6" w:rsidRDefault="00000F35" w:rsidP="001A157B">
            <w:pPr>
              <w:bidi w:val="0"/>
              <w:jc w:val="center"/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C524A6" w:rsidRDefault="00000F35" w:rsidP="001A157B">
            <w:pPr>
              <w:bidi w:val="0"/>
              <w:rPr>
                <w:color w:val="FF0000"/>
              </w:rPr>
            </w:pPr>
            <w:r w:rsidRPr="00C524A6">
              <w:rPr>
                <w:color w:val="FF0000"/>
              </w:rPr>
              <w:t>Mid Term Exam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C524A6" w:rsidRDefault="00000F35" w:rsidP="001A157B">
            <w:pPr>
              <w:bidi w:val="0"/>
              <w:rPr>
                <w:color w:val="FF000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F35" w:rsidRPr="00C524A6" w:rsidRDefault="00000F35" w:rsidP="00000F35">
            <w:pPr>
              <w:bidi w:val="0"/>
              <w:jc w:val="center"/>
              <w:rPr>
                <w:color w:val="FF0000"/>
              </w:rPr>
            </w:pPr>
          </w:p>
        </w:tc>
      </w:tr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1A157B">
            <w:pPr>
              <w:bidi w:val="0"/>
              <w:jc w:val="center"/>
            </w:pPr>
            <w:r>
              <w:t>9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1A157B">
            <w:pPr>
              <w:bidi w:val="0"/>
            </w:pPr>
            <w:r>
              <w:t>Impact of water stress (drought) on plants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DD192F" w:rsidRDefault="00000F35" w:rsidP="00521F42">
            <w:pPr>
              <w:bidi w:val="0"/>
            </w:pPr>
            <w:proofErr w:type="spellStart"/>
            <w:r w:rsidRPr="00DD192F">
              <w:t>Taiz</w:t>
            </w:r>
            <w:proofErr w:type="spellEnd"/>
            <w:r w:rsidRPr="00DD192F">
              <w:t xml:space="preserve"> and </w:t>
            </w:r>
            <w:proofErr w:type="spellStart"/>
            <w:r w:rsidRPr="00DD192F">
              <w:t>Zeiger</w:t>
            </w:r>
            <w:proofErr w:type="spellEnd"/>
            <w:r w:rsidRPr="00DD192F">
              <w:t xml:space="preserve"> chapter 2</w:t>
            </w:r>
            <w:r>
              <w:t>6</w:t>
            </w:r>
            <w:r w:rsidRPr="00DD192F">
              <w:t xml:space="preserve"> </w:t>
            </w:r>
            <w:r>
              <w:t xml:space="preserve">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Default="00000F35" w:rsidP="00000F35">
            <w:pPr>
              <w:bidi w:val="0"/>
              <w:jc w:val="center"/>
            </w:pPr>
            <w:r>
              <w:t>B1-B3</w:t>
            </w:r>
          </w:p>
          <w:p w:rsidR="00000F35" w:rsidRDefault="00000F35" w:rsidP="00000F35">
            <w:pPr>
              <w:bidi w:val="0"/>
              <w:jc w:val="center"/>
            </w:pPr>
            <w:r>
              <w:t>C1-C2</w:t>
            </w:r>
          </w:p>
          <w:p w:rsidR="00000F35" w:rsidRPr="00DD192F" w:rsidRDefault="00000F35" w:rsidP="00000F35">
            <w:pPr>
              <w:bidi w:val="0"/>
              <w:jc w:val="center"/>
            </w:pPr>
            <w:r>
              <w:t>D1-D2</w:t>
            </w:r>
          </w:p>
        </w:tc>
      </w:tr>
      <w:tr w:rsidR="00000F35" w:rsidRPr="00C3564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1A157B">
            <w:pPr>
              <w:bidi w:val="0"/>
              <w:jc w:val="center"/>
            </w:pPr>
            <w:r>
              <w:t>10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D91517">
            <w:pPr>
              <w:bidi w:val="0"/>
            </w:pPr>
            <w:r>
              <w:t>Impact of salinity stress on plants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C35644" w:rsidRDefault="00000F35" w:rsidP="00D91517">
            <w:pPr>
              <w:bidi w:val="0"/>
              <w:rPr>
                <w:lang w:val="fr-FR"/>
              </w:rPr>
            </w:pPr>
            <w:proofErr w:type="spellStart"/>
            <w:r w:rsidRPr="00C35644">
              <w:rPr>
                <w:lang w:val="fr-FR"/>
              </w:rPr>
              <w:t>Taiz</w:t>
            </w:r>
            <w:proofErr w:type="spellEnd"/>
            <w:r w:rsidRPr="00C35644">
              <w:rPr>
                <w:lang w:val="fr-FR"/>
              </w:rPr>
              <w:t xml:space="preserve"> and </w:t>
            </w:r>
            <w:proofErr w:type="spellStart"/>
            <w:r w:rsidRPr="00C35644">
              <w:rPr>
                <w:lang w:val="fr-FR"/>
              </w:rPr>
              <w:t>Zeiger</w:t>
            </w:r>
            <w:proofErr w:type="spellEnd"/>
            <w:r w:rsidRPr="00C35644">
              <w:rPr>
                <w:lang w:val="fr-FR"/>
              </w:rPr>
              <w:t xml:space="preserve"> </w:t>
            </w:r>
            <w:proofErr w:type="spellStart"/>
            <w:r w:rsidRPr="00C35644">
              <w:rPr>
                <w:lang w:val="fr-FR"/>
              </w:rPr>
              <w:t>chapter</w:t>
            </w:r>
            <w:proofErr w:type="spellEnd"/>
            <w:r w:rsidRPr="00C35644">
              <w:rPr>
                <w:lang w:val="fr-FR"/>
              </w:rPr>
              <w:t xml:space="preserve"> 2</w:t>
            </w:r>
            <w:r>
              <w:rPr>
                <w:lang w:val="fr-FR"/>
              </w:rPr>
              <w:t>6</w:t>
            </w:r>
            <w:r w:rsidRPr="00C35644">
              <w:rPr>
                <w:lang w:val="fr-FR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Default="00000F35" w:rsidP="00000F35">
            <w:pPr>
              <w:bidi w:val="0"/>
              <w:jc w:val="center"/>
            </w:pPr>
            <w:r>
              <w:t>B1-B3</w:t>
            </w:r>
          </w:p>
          <w:p w:rsidR="00000F35" w:rsidRDefault="00000F35" w:rsidP="00000F35">
            <w:pPr>
              <w:bidi w:val="0"/>
              <w:jc w:val="center"/>
            </w:pPr>
            <w:r>
              <w:t>C1-C2</w:t>
            </w:r>
          </w:p>
          <w:p w:rsidR="00000F35" w:rsidRPr="00C35644" w:rsidRDefault="00000F35" w:rsidP="00000F35">
            <w:pPr>
              <w:bidi w:val="0"/>
              <w:jc w:val="center"/>
              <w:rPr>
                <w:lang w:val="fr-FR"/>
              </w:rPr>
            </w:pPr>
            <w:r>
              <w:lastRenderedPageBreak/>
              <w:t>D1-D2</w:t>
            </w:r>
          </w:p>
        </w:tc>
      </w:tr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A25ACF">
            <w:pPr>
              <w:bidi w:val="0"/>
              <w:jc w:val="center"/>
            </w:pPr>
            <w:r>
              <w:lastRenderedPageBreak/>
              <w:t>11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7E3E72">
            <w:pPr>
              <w:bidi w:val="0"/>
            </w:pPr>
            <w:r>
              <w:t>Imbalances in Soil Minerals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C35644" w:rsidRDefault="00000F35" w:rsidP="001A157B">
            <w:pPr>
              <w:bidi w:val="0"/>
              <w:rPr>
                <w:lang w:val="fr-FR"/>
              </w:rPr>
            </w:pPr>
            <w:proofErr w:type="spellStart"/>
            <w:r w:rsidRPr="00C35644">
              <w:rPr>
                <w:lang w:val="fr-FR"/>
              </w:rPr>
              <w:t>Taiz</w:t>
            </w:r>
            <w:proofErr w:type="spellEnd"/>
            <w:r w:rsidRPr="00C35644">
              <w:rPr>
                <w:lang w:val="fr-FR"/>
              </w:rPr>
              <w:t xml:space="preserve"> and </w:t>
            </w:r>
            <w:proofErr w:type="spellStart"/>
            <w:r w:rsidRPr="00C35644">
              <w:rPr>
                <w:lang w:val="fr-FR"/>
              </w:rPr>
              <w:t>Zeiger</w:t>
            </w:r>
            <w:proofErr w:type="spellEnd"/>
            <w:r w:rsidRPr="00C35644">
              <w:rPr>
                <w:lang w:val="fr-FR"/>
              </w:rPr>
              <w:t xml:space="preserve"> </w:t>
            </w:r>
            <w:proofErr w:type="spellStart"/>
            <w:r w:rsidRPr="00C35644">
              <w:rPr>
                <w:lang w:val="fr-FR"/>
              </w:rPr>
              <w:t>chapter</w:t>
            </w:r>
            <w:proofErr w:type="spellEnd"/>
            <w:r w:rsidRPr="00C35644">
              <w:rPr>
                <w:lang w:val="fr-FR"/>
              </w:rPr>
              <w:t xml:space="preserve"> 2</w:t>
            </w:r>
            <w:r>
              <w:rPr>
                <w:lang w:val="fr-FR"/>
              </w:rPr>
              <w:t>6</w:t>
            </w:r>
            <w:r w:rsidRPr="00C35644">
              <w:rPr>
                <w:lang w:val="fr-FR"/>
              </w:rPr>
              <w:t xml:space="preserve"> 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Default="00000F35" w:rsidP="00000F35">
            <w:pPr>
              <w:bidi w:val="0"/>
              <w:jc w:val="center"/>
            </w:pPr>
            <w:r>
              <w:t>B1-B3</w:t>
            </w:r>
          </w:p>
          <w:p w:rsidR="00000F35" w:rsidRDefault="00000F35" w:rsidP="00000F35">
            <w:pPr>
              <w:bidi w:val="0"/>
              <w:jc w:val="center"/>
            </w:pPr>
            <w:r>
              <w:t>C1-C2</w:t>
            </w:r>
          </w:p>
          <w:p w:rsidR="00000F35" w:rsidRPr="00C35644" w:rsidRDefault="00000F35" w:rsidP="00000F35">
            <w:pPr>
              <w:bidi w:val="0"/>
              <w:jc w:val="center"/>
              <w:rPr>
                <w:lang w:val="fr-FR"/>
              </w:rPr>
            </w:pPr>
            <w:r>
              <w:t>D1-D2</w:t>
            </w:r>
          </w:p>
        </w:tc>
      </w:tr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A25ACF">
            <w:pPr>
              <w:bidi w:val="0"/>
              <w:jc w:val="center"/>
            </w:pPr>
            <w:r>
              <w:t>11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7E3E72">
            <w:pPr>
              <w:bidi w:val="0"/>
            </w:pPr>
            <w:r w:rsidRPr="00521F42">
              <w:t>Oxygen stress and adaptation strategies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DD192F" w:rsidRDefault="00000F35" w:rsidP="007E3E72">
            <w:pPr>
              <w:bidi w:val="0"/>
            </w:pPr>
            <w:r w:rsidRPr="00DD192F">
              <w:t>Journal articles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Default="00000F35" w:rsidP="00000F35">
            <w:pPr>
              <w:bidi w:val="0"/>
              <w:jc w:val="center"/>
            </w:pPr>
            <w:r>
              <w:t>B1-B3</w:t>
            </w:r>
          </w:p>
          <w:p w:rsidR="00000F35" w:rsidRDefault="00000F35" w:rsidP="00000F35">
            <w:pPr>
              <w:bidi w:val="0"/>
              <w:jc w:val="center"/>
            </w:pPr>
            <w:r>
              <w:t>C1-C2</w:t>
            </w:r>
          </w:p>
          <w:p w:rsidR="00000F35" w:rsidRPr="00DD192F" w:rsidRDefault="00000F35" w:rsidP="00000F35">
            <w:pPr>
              <w:bidi w:val="0"/>
              <w:jc w:val="center"/>
            </w:pPr>
            <w:r>
              <w:t>D1-D2</w:t>
            </w:r>
          </w:p>
        </w:tc>
      </w:tr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A25ACF">
            <w:pPr>
              <w:bidi w:val="0"/>
              <w:jc w:val="center"/>
            </w:pPr>
            <w:r>
              <w:t>12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D91517">
            <w:pPr>
              <w:bidi w:val="0"/>
            </w:pPr>
            <w:r>
              <w:t xml:space="preserve">Biotic stresses: insect pests and disease represent potential </w:t>
            </w:r>
            <w:proofErr w:type="spellStart"/>
            <w:r>
              <w:t>bioitic</w:t>
            </w:r>
            <w:proofErr w:type="spellEnd"/>
            <w:r>
              <w:t xml:space="preserve"> stresses 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DD192F" w:rsidRDefault="00000F35" w:rsidP="00592BD1">
            <w:pPr>
              <w:bidi w:val="0"/>
            </w:pPr>
            <w:r>
              <w:t>Hopkins 2008, Ch 13, 14, 15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Default="00000F35" w:rsidP="00000F35">
            <w:pPr>
              <w:bidi w:val="0"/>
              <w:jc w:val="center"/>
            </w:pPr>
            <w:r>
              <w:t>B1-B3</w:t>
            </w:r>
          </w:p>
          <w:p w:rsidR="00000F35" w:rsidRDefault="00000F35" w:rsidP="00000F35">
            <w:pPr>
              <w:bidi w:val="0"/>
              <w:jc w:val="center"/>
            </w:pPr>
            <w:r>
              <w:t>C1-C2</w:t>
            </w:r>
          </w:p>
          <w:p w:rsidR="00000F35" w:rsidRDefault="00000F35" w:rsidP="00000F35">
            <w:pPr>
              <w:bidi w:val="0"/>
              <w:jc w:val="center"/>
            </w:pPr>
            <w:r>
              <w:t>D1-D2</w:t>
            </w:r>
          </w:p>
        </w:tc>
      </w:tr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A25ACF">
            <w:pPr>
              <w:bidi w:val="0"/>
              <w:jc w:val="center"/>
            </w:pPr>
            <w:r>
              <w:t>13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D91517">
            <w:pPr>
              <w:bidi w:val="0"/>
            </w:pPr>
            <w:r>
              <w:t>Developmental and physiological mechanisms that protect plants against environmental Extremes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023EFC">
            <w:pPr>
              <w:bidi w:val="0"/>
            </w:pPr>
            <w:proofErr w:type="spellStart"/>
            <w:r w:rsidRPr="00DD192F">
              <w:t>Taiz</w:t>
            </w:r>
            <w:proofErr w:type="spellEnd"/>
            <w:r w:rsidRPr="00DD192F">
              <w:t xml:space="preserve"> and </w:t>
            </w:r>
            <w:proofErr w:type="spellStart"/>
            <w:r w:rsidRPr="00DD192F">
              <w:t>Zeiger</w:t>
            </w:r>
            <w:proofErr w:type="spellEnd"/>
            <w:r>
              <w:t>,</w:t>
            </w:r>
            <w:r w:rsidRPr="00DD192F">
              <w:t xml:space="preserve"> </w:t>
            </w:r>
            <w:r>
              <w:t xml:space="preserve"> Ch. 26</w:t>
            </w:r>
          </w:p>
          <w:p w:rsidR="00000F35" w:rsidRPr="00DD192F" w:rsidRDefault="00000F35" w:rsidP="00521F42">
            <w:pPr>
              <w:bidi w:val="0"/>
            </w:pPr>
            <w:r>
              <w:t>Hopkins 2008, Ch 13, 14, 15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Default="00000F35" w:rsidP="00000F35">
            <w:pPr>
              <w:bidi w:val="0"/>
              <w:jc w:val="center"/>
            </w:pPr>
            <w:r>
              <w:t>B1-B3</w:t>
            </w:r>
          </w:p>
          <w:p w:rsidR="00000F35" w:rsidRDefault="00000F35" w:rsidP="00000F35">
            <w:pPr>
              <w:bidi w:val="0"/>
              <w:jc w:val="center"/>
            </w:pPr>
            <w:r>
              <w:t>C1-C2</w:t>
            </w:r>
          </w:p>
          <w:p w:rsidR="00000F35" w:rsidRPr="00DD192F" w:rsidRDefault="00000F35" w:rsidP="00000F35">
            <w:pPr>
              <w:bidi w:val="0"/>
              <w:jc w:val="center"/>
            </w:pPr>
            <w:r>
              <w:t>D1-D2</w:t>
            </w:r>
          </w:p>
        </w:tc>
      </w:tr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A25ACF">
            <w:pPr>
              <w:bidi w:val="0"/>
              <w:jc w:val="center"/>
            </w:pPr>
            <w:r>
              <w:t>13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D91517">
            <w:pPr>
              <w:bidi w:val="0"/>
            </w:pPr>
            <w:r w:rsidRPr="00D91517">
              <w:t>Strategies for breeding for stress factors in plants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DD192F" w:rsidRDefault="00000F35" w:rsidP="00023EFC">
            <w:pPr>
              <w:bidi w:val="0"/>
            </w:pPr>
            <w:r>
              <w:t>Journal articles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Default="00000F35" w:rsidP="00000F35">
            <w:pPr>
              <w:bidi w:val="0"/>
              <w:jc w:val="center"/>
            </w:pPr>
            <w:r>
              <w:t>B1-B3</w:t>
            </w:r>
          </w:p>
          <w:p w:rsidR="00000F35" w:rsidRDefault="00000F35" w:rsidP="00000F35">
            <w:pPr>
              <w:bidi w:val="0"/>
              <w:jc w:val="center"/>
            </w:pPr>
            <w:r>
              <w:t>C1-C2</w:t>
            </w:r>
          </w:p>
          <w:p w:rsidR="00000F35" w:rsidRDefault="00000F35" w:rsidP="00000F35">
            <w:pPr>
              <w:bidi w:val="0"/>
              <w:jc w:val="center"/>
            </w:pPr>
            <w:r>
              <w:t>D1-D2</w:t>
            </w:r>
          </w:p>
        </w:tc>
      </w:tr>
      <w:tr w:rsidR="00000F35" w:rsidRPr="00E640D4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A25ACF">
            <w:pPr>
              <w:bidi w:val="0"/>
              <w:jc w:val="center"/>
            </w:pPr>
            <w:r>
              <w:t>14-15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Default="00000F35" w:rsidP="00C524A6">
            <w:pPr>
              <w:bidi w:val="0"/>
            </w:pPr>
            <w:r>
              <w:t>Research proposal / term paper presentations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DD192F" w:rsidRDefault="00000F35" w:rsidP="00023EFC">
            <w:pPr>
              <w:bidi w:val="0"/>
            </w:pPr>
            <w:r>
              <w:t>Journal articles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F35" w:rsidRDefault="00000F35" w:rsidP="00000F35">
            <w:pPr>
              <w:bidi w:val="0"/>
              <w:jc w:val="center"/>
            </w:pPr>
            <w:r>
              <w:t>C1-C2</w:t>
            </w:r>
          </w:p>
          <w:p w:rsidR="00000F35" w:rsidRDefault="00000F35" w:rsidP="00000F35">
            <w:pPr>
              <w:bidi w:val="0"/>
              <w:jc w:val="center"/>
            </w:pPr>
            <w:r>
              <w:t>D1-D2</w:t>
            </w:r>
          </w:p>
        </w:tc>
      </w:tr>
      <w:tr w:rsidR="00000F35" w:rsidRPr="00C524A6" w:rsidTr="00000F35"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C524A6" w:rsidRDefault="00000F35" w:rsidP="00D91517">
            <w:pPr>
              <w:bidi w:val="0"/>
              <w:jc w:val="center"/>
              <w:rPr>
                <w:color w:val="FF0000"/>
              </w:rPr>
            </w:pPr>
            <w:r w:rsidRPr="00C524A6">
              <w:rPr>
                <w:color w:val="FF0000"/>
              </w:rPr>
              <w:t>1</w:t>
            </w:r>
            <w:r>
              <w:rPr>
                <w:color w:val="FF0000"/>
              </w:rPr>
              <w:t>6</w:t>
            </w:r>
          </w:p>
        </w:tc>
        <w:tc>
          <w:tcPr>
            <w:tcW w:w="4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C524A6" w:rsidRDefault="00000F35" w:rsidP="007E3E72">
            <w:pPr>
              <w:bidi w:val="0"/>
              <w:rPr>
                <w:color w:val="FF0000"/>
              </w:rPr>
            </w:pPr>
            <w:r w:rsidRPr="00C524A6">
              <w:rPr>
                <w:color w:val="FF0000"/>
              </w:rPr>
              <w:t>Final Exam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00F35" w:rsidRPr="00C524A6" w:rsidRDefault="00000F35" w:rsidP="007E3E72">
            <w:pPr>
              <w:bidi w:val="0"/>
              <w:rPr>
                <w:color w:val="FF0000"/>
              </w:rPr>
            </w:pP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00F35" w:rsidRPr="00C524A6" w:rsidRDefault="00000F35" w:rsidP="00000F35">
            <w:pPr>
              <w:bidi w:val="0"/>
              <w:jc w:val="center"/>
              <w:rPr>
                <w:color w:val="FF0000"/>
              </w:rPr>
            </w:pPr>
          </w:p>
        </w:tc>
      </w:tr>
    </w:tbl>
    <w:p w:rsidR="008052F5" w:rsidRDefault="008052F5" w:rsidP="00800AEF">
      <w:pPr>
        <w:bidi w:val="0"/>
        <w:rPr>
          <w:lang w:bidi="ar-J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2"/>
        <w:gridCol w:w="6978"/>
      </w:tblGrid>
      <w:tr w:rsidR="008052F5" w:rsidRPr="00FC2F76" w:rsidTr="00156086">
        <w:tc>
          <w:tcPr>
            <w:tcW w:w="9000" w:type="dxa"/>
            <w:gridSpan w:val="2"/>
          </w:tcPr>
          <w:p w:rsidR="008052F5" w:rsidRPr="00156086" w:rsidRDefault="008052F5" w:rsidP="00156086">
            <w:pPr>
              <w:bidi w:val="0"/>
              <w:spacing w:before="100" w:beforeAutospacing="1" w:after="100" w:afterAutospacing="1"/>
              <w:outlineLvl w:val="3"/>
              <w:rPr>
                <w:b/>
                <w:bCs/>
              </w:rPr>
            </w:pPr>
            <w:r w:rsidRPr="00156086">
              <w:rPr>
                <w:b/>
                <w:bCs/>
              </w:rPr>
              <w:t>Grade Weight Distribution</w:t>
            </w:r>
          </w:p>
        </w:tc>
      </w:tr>
      <w:tr w:rsidR="008052F5" w:rsidRPr="00FC2F76" w:rsidTr="00156086">
        <w:tc>
          <w:tcPr>
            <w:tcW w:w="2022" w:type="dxa"/>
          </w:tcPr>
          <w:p w:rsidR="008052F5" w:rsidRPr="00FC2F76" w:rsidRDefault="006B5B7D" w:rsidP="006B5B7D">
            <w:pPr>
              <w:bidi w:val="0"/>
            </w:pPr>
            <w:r>
              <w:rPr>
                <w:b/>
                <w:bCs/>
              </w:rPr>
              <w:t>30</w:t>
            </w:r>
            <w:r w:rsidR="008052F5" w:rsidRPr="00156086">
              <w:rPr>
                <w:b/>
                <w:bCs/>
              </w:rPr>
              <w:t>%</w:t>
            </w:r>
            <w:r w:rsidR="008052F5" w:rsidRPr="00FC2F76">
              <w:t xml:space="preserve"> </w:t>
            </w:r>
          </w:p>
        </w:tc>
        <w:tc>
          <w:tcPr>
            <w:tcW w:w="6978" w:type="dxa"/>
          </w:tcPr>
          <w:p w:rsidR="008052F5" w:rsidRPr="00FC2F76" w:rsidRDefault="008052F5" w:rsidP="00156086">
            <w:pPr>
              <w:bidi w:val="0"/>
            </w:pPr>
            <w:r w:rsidRPr="00FC2F76">
              <w:t xml:space="preserve">One  Midterm Exam </w:t>
            </w:r>
          </w:p>
        </w:tc>
      </w:tr>
      <w:tr w:rsidR="008052F5" w:rsidRPr="00FC2F76" w:rsidTr="00156086">
        <w:tc>
          <w:tcPr>
            <w:tcW w:w="2022" w:type="dxa"/>
          </w:tcPr>
          <w:p w:rsidR="008052F5" w:rsidRPr="00FC2F76" w:rsidRDefault="008052F5" w:rsidP="00156086">
            <w:pPr>
              <w:bidi w:val="0"/>
            </w:pPr>
            <w:r w:rsidRPr="00156086">
              <w:rPr>
                <w:b/>
                <w:bCs/>
              </w:rPr>
              <w:t>40%</w:t>
            </w:r>
            <w:r w:rsidRPr="00FC2F76">
              <w:t xml:space="preserve"> </w:t>
            </w:r>
          </w:p>
        </w:tc>
        <w:tc>
          <w:tcPr>
            <w:tcW w:w="6978" w:type="dxa"/>
          </w:tcPr>
          <w:p w:rsidR="008052F5" w:rsidRPr="00FC2F76" w:rsidRDefault="008052F5" w:rsidP="00156086">
            <w:pPr>
              <w:bidi w:val="0"/>
            </w:pPr>
            <w:r w:rsidRPr="00FC2F76">
              <w:t>Final Exam (</w:t>
            </w:r>
            <w:r>
              <w:t>C</w:t>
            </w:r>
            <w:r w:rsidRPr="00FC2F76">
              <w:t>omprehensive)</w:t>
            </w:r>
          </w:p>
        </w:tc>
      </w:tr>
      <w:tr w:rsidR="008052F5" w:rsidRPr="00FC2F76" w:rsidTr="00156086">
        <w:tc>
          <w:tcPr>
            <w:tcW w:w="2022" w:type="dxa"/>
          </w:tcPr>
          <w:p w:rsidR="008052F5" w:rsidRPr="00FC2F76" w:rsidRDefault="006B5B7D" w:rsidP="00156086">
            <w:pPr>
              <w:bidi w:val="0"/>
            </w:pPr>
            <w:r>
              <w:rPr>
                <w:b/>
                <w:bCs/>
              </w:rPr>
              <w:t>15</w:t>
            </w:r>
            <w:r w:rsidR="008052F5" w:rsidRPr="00156086">
              <w:rPr>
                <w:b/>
                <w:bCs/>
              </w:rPr>
              <w:t>%</w:t>
            </w:r>
            <w:r w:rsidR="008052F5" w:rsidRPr="00FC2F76">
              <w:t xml:space="preserve"> </w:t>
            </w:r>
          </w:p>
        </w:tc>
        <w:tc>
          <w:tcPr>
            <w:tcW w:w="6978" w:type="dxa"/>
          </w:tcPr>
          <w:p w:rsidR="008052F5" w:rsidRPr="00FC2F76" w:rsidRDefault="008052F5" w:rsidP="00156086">
            <w:pPr>
              <w:bidi w:val="0"/>
            </w:pPr>
            <w:r w:rsidRPr="00FC2F76">
              <w:t>Research Proposal</w:t>
            </w:r>
            <w:r>
              <w:t xml:space="preserve">/term paper </w:t>
            </w:r>
            <w:r w:rsidRPr="00FC2F76">
              <w:t>(Must be non-thesis related</w:t>
            </w:r>
            <w:r>
              <w:t>)</w:t>
            </w:r>
          </w:p>
        </w:tc>
      </w:tr>
      <w:tr w:rsidR="008052F5" w:rsidRPr="00E640D4" w:rsidTr="00156086">
        <w:tc>
          <w:tcPr>
            <w:tcW w:w="2022" w:type="dxa"/>
          </w:tcPr>
          <w:p w:rsidR="008052F5" w:rsidRPr="00FC2F76" w:rsidRDefault="006B5B7D" w:rsidP="00156086">
            <w:pPr>
              <w:bidi w:val="0"/>
            </w:pPr>
            <w:r>
              <w:rPr>
                <w:b/>
                <w:bCs/>
              </w:rPr>
              <w:t>15</w:t>
            </w:r>
            <w:r w:rsidR="008052F5" w:rsidRPr="00156086">
              <w:rPr>
                <w:b/>
                <w:bCs/>
              </w:rPr>
              <w:t>%</w:t>
            </w:r>
            <w:r w:rsidR="008052F5" w:rsidRPr="00FC2F76">
              <w:t xml:space="preserve"> </w:t>
            </w:r>
          </w:p>
        </w:tc>
        <w:tc>
          <w:tcPr>
            <w:tcW w:w="6978" w:type="dxa"/>
          </w:tcPr>
          <w:p w:rsidR="008052F5" w:rsidRPr="00E640D4" w:rsidRDefault="008052F5" w:rsidP="00156086">
            <w:pPr>
              <w:bidi w:val="0"/>
            </w:pPr>
            <w:r w:rsidRPr="00FC2F76">
              <w:t xml:space="preserve">Oral </w:t>
            </w:r>
            <w:r>
              <w:t>p</w:t>
            </w:r>
            <w:r w:rsidRPr="00FC2F76">
              <w:t xml:space="preserve">resentation, </w:t>
            </w:r>
            <w:r>
              <w:t>c</w:t>
            </w:r>
            <w:r w:rsidRPr="00FC2F76">
              <w:t>lass participation</w:t>
            </w:r>
            <w:r w:rsidR="00000F35">
              <w:t>, quizes</w:t>
            </w:r>
            <w:r w:rsidRPr="00FC2F76">
              <w:t xml:space="preserve">  </w:t>
            </w:r>
          </w:p>
        </w:tc>
      </w:tr>
    </w:tbl>
    <w:p w:rsidR="008052F5" w:rsidRDefault="008052F5" w:rsidP="00800AEF">
      <w:pPr>
        <w:bidi w:val="0"/>
        <w:rPr>
          <w:lang w:bidi="ar-J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"/>
        <w:gridCol w:w="8546"/>
      </w:tblGrid>
      <w:tr w:rsidR="008052F5" w:rsidRPr="00FC2F76" w:rsidTr="00800AEF">
        <w:tc>
          <w:tcPr>
            <w:tcW w:w="8914" w:type="dxa"/>
            <w:gridSpan w:val="2"/>
          </w:tcPr>
          <w:p w:rsidR="008052F5" w:rsidRPr="00156086" w:rsidRDefault="009C1D9A" w:rsidP="00156086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Readings</w:t>
            </w:r>
          </w:p>
        </w:tc>
      </w:tr>
      <w:tr w:rsidR="008052F5" w:rsidTr="00800AEF">
        <w:tblPrEx>
          <w:tblLook w:val="0000"/>
        </w:tblPrEx>
        <w:tc>
          <w:tcPr>
            <w:tcW w:w="368" w:type="dxa"/>
          </w:tcPr>
          <w:p w:rsidR="008052F5" w:rsidRDefault="008052F5" w:rsidP="00D255AD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8546" w:type="dxa"/>
          </w:tcPr>
          <w:p w:rsidR="008052F5" w:rsidRPr="00893DA1" w:rsidRDefault="008052F5" w:rsidP="000D42D5">
            <w:pPr>
              <w:autoSpaceDE w:val="0"/>
              <w:autoSpaceDN w:val="0"/>
              <w:bidi w:val="0"/>
              <w:adjustRightInd w:val="0"/>
            </w:pPr>
            <w:r w:rsidRPr="00F40345">
              <w:rPr>
                <w:bCs/>
                <w:lang w:val="de-DE"/>
              </w:rPr>
              <w:t xml:space="preserve">Taiz L &amp; Zeiger E </w:t>
            </w:r>
            <w:r w:rsidR="000D42D5">
              <w:rPr>
                <w:bCs/>
                <w:lang w:val="de-DE"/>
              </w:rPr>
              <w:t>.</w:t>
            </w:r>
            <w:r w:rsidRPr="00F40345">
              <w:rPr>
                <w:bCs/>
                <w:lang w:val="de-DE"/>
              </w:rPr>
              <w:t>20</w:t>
            </w:r>
            <w:r w:rsidR="00592BD1">
              <w:rPr>
                <w:bCs/>
                <w:lang w:val="de-DE"/>
              </w:rPr>
              <w:t>10</w:t>
            </w:r>
            <w:r w:rsidR="000D42D5">
              <w:rPr>
                <w:bCs/>
                <w:lang w:val="de-DE"/>
              </w:rPr>
              <w:t>.</w:t>
            </w:r>
            <w:r w:rsidRPr="00F40345">
              <w:rPr>
                <w:bCs/>
                <w:lang w:val="de-DE"/>
              </w:rPr>
              <w:t xml:space="preserve">  </w:t>
            </w:r>
            <w:r w:rsidR="00BB2C4C">
              <w:fldChar w:fldCharType="begin"/>
            </w:r>
            <w:r w:rsidR="00BB2C4C">
              <w:instrText>HYPERLINK "http://www.plantphys.net/"</w:instrText>
            </w:r>
            <w:r w:rsidR="00BB2C4C">
              <w:fldChar w:fldCharType="separate"/>
            </w:r>
            <w:r w:rsidRPr="00F40345">
              <w:rPr>
                <w:rStyle w:val="Hyperlink"/>
                <w:bCs/>
                <w:color w:val="auto"/>
                <w:u w:val="none"/>
                <w:lang w:val="de-DE"/>
              </w:rPr>
              <w:t>Plant Physiology</w:t>
            </w:r>
            <w:r w:rsidR="00BB2C4C">
              <w:fldChar w:fldCharType="end"/>
            </w:r>
            <w:r w:rsidRPr="00F40345">
              <w:rPr>
                <w:bCs/>
                <w:lang w:val="de-DE"/>
              </w:rPr>
              <w:t xml:space="preserve">.  </w:t>
            </w:r>
            <w:r w:rsidR="00592BD1">
              <w:rPr>
                <w:bCs/>
              </w:rPr>
              <w:t>5</w:t>
            </w:r>
            <w:r w:rsidRPr="00893DA1">
              <w:rPr>
                <w:bCs/>
              </w:rPr>
              <w:t xml:space="preserve">th Edition.  </w:t>
            </w:r>
            <w:proofErr w:type="spellStart"/>
            <w:r w:rsidRPr="00893DA1">
              <w:rPr>
                <w:bCs/>
              </w:rPr>
              <w:t>Sinauer</w:t>
            </w:r>
            <w:proofErr w:type="spellEnd"/>
            <w:r w:rsidRPr="00893DA1">
              <w:rPr>
                <w:bCs/>
              </w:rPr>
              <w:t>. (</w:t>
            </w:r>
            <w:hyperlink r:id="rId7" w:history="1">
              <w:r w:rsidRPr="00893DA1">
                <w:rPr>
                  <w:rStyle w:val="Hyperlink"/>
                  <w:bCs/>
                  <w:color w:val="auto"/>
                  <w:u w:val="none"/>
                </w:rPr>
                <w:t>http://www.plantphys.net/</w:t>
              </w:r>
            </w:hyperlink>
            <w:r w:rsidRPr="00893DA1">
              <w:t>)</w:t>
            </w:r>
          </w:p>
        </w:tc>
      </w:tr>
      <w:tr w:rsidR="006B5B7D" w:rsidTr="00800AEF">
        <w:tblPrEx>
          <w:tblLook w:val="0000"/>
        </w:tblPrEx>
        <w:tc>
          <w:tcPr>
            <w:tcW w:w="368" w:type="dxa"/>
          </w:tcPr>
          <w:p w:rsidR="006B5B7D" w:rsidRDefault="006B5B7D" w:rsidP="00D255AD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2</w:t>
            </w:r>
          </w:p>
        </w:tc>
        <w:tc>
          <w:tcPr>
            <w:tcW w:w="8546" w:type="dxa"/>
          </w:tcPr>
          <w:p w:rsidR="006B5B7D" w:rsidRDefault="006B5B7D" w:rsidP="000D42D5">
            <w:pPr>
              <w:bidi w:val="0"/>
              <w:rPr>
                <w:lang w:bidi="ar-JO"/>
              </w:rPr>
            </w:pPr>
            <w:r w:rsidRPr="006B5B7D">
              <w:rPr>
                <w:lang w:bidi="ar-JO"/>
              </w:rPr>
              <w:t xml:space="preserve">William G. Hopkins, Norman P. A. </w:t>
            </w:r>
            <w:proofErr w:type="spellStart"/>
            <w:r w:rsidRPr="006B5B7D">
              <w:rPr>
                <w:lang w:bidi="ar-JO"/>
              </w:rPr>
              <w:t>Hüner</w:t>
            </w:r>
            <w:proofErr w:type="spellEnd"/>
            <w:r w:rsidR="000D42D5">
              <w:rPr>
                <w:lang w:bidi="ar-JO"/>
              </w:rPr>
              <w:t xml:space="preserve">. </w:t>
            </w:r>
            <w:r>
              <w:rPr>
                <w:lang w:bidi="ar-JO"/>
              </w:rPr>
              <w:t xml:space="preserve">2008. </w:t>
            </w:r>
            <w:r w:rsidRPr="006B5B7D">
              <w:rPr>
                <w:lang w:bidi="ar-JO"/>
              </w:rPr>
              <w:t>Introduction to Plant Physiology, Wiley;</w:t>
            </w:r>
            <w:r>
              <w:rPr>
                <w:lang w:bidi="ar-JO"/>
              </w:rPr>
              <w:t xml:space="preserve"> </w:t>
            </w:r>
            <w:r w:rsidRPr="006B5B7D">
              <w:rPr>
                <w:lang w:bidi="ar-JO"/>
              </w:rPr>
              <w:t>4th Edition</w:t>
            </w:r>
          </w:p>
        </w:tc>
      </w:tr>
      <w:tr w:rsidR="000D42D5" w:rsidTr="00800AEF">
        <w:tblPrEx>
          <w:tblLook w:val="0000"/>
        </w:tblPrEx>
        <w:tc>
          <w:tcPr>
            <w:tcW w:w="368" w:type="dxa"/>
          </w:tcPr>
          <w:p w:rsidR="000D42D5" w:rsidRDefault="000D42D5" w:rsidP="00D255AD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8546" w:type="dxa"/>
          </w:tcPr>
          <w:p w:rsidR="000D42D5" w:rsidRDefault="000D42D5" w:rsidP="000D42D5">
            <w:pPr>
              <w:bidi w:val="0"/>
              <w:rPr>
                <w:lang w:bidi="ar-JO"/>
              </w:rPr>
            </w:pPr>
            <w:proofErr w:type="spellStart"/>
            <w:r w:rsidRPr="000D42D5">
              <w:rPr>
                <w:lang w:bidi="ar-JO"/>
              </w:rPr>
              <w:t>Larcher</w:t>
            </w:r>
            <w:proofErr w:type="spellEnd"/>
            <w:r w:rsidRPr="000D42D5">
              <w:rPr>
                <w:lang w:bidi="ar-JO"/>
              </w:rPr>
              <w:t xml:space="preserve">, W. </w:t>
            </w:r>
            <w:r>
              <w:rPr>
                <w:lang w:bidi="ar-JO"/>
              </w:rPr>
              <w:t xml:space="preserve">2003. </w:t>
            </w:r>
            <w:r w:rsidRPr="000D42D5">
              <w:rPr>
                <w:lang w:bidi="ar-JO"/>
              </w:rPr>
              <w:t xml:space="preserve">Physiological plant ecology. 4th </w:t>
            </w:r>
            <w:r>
              <w:rPr>
                <w:lang w:bidi="ar-JO"/>
              </w:rPr>
              <w:t>Edition</w:t>
            </w:r>
            <w:proofErr w:type="gramStart"/>
            <w:r>
              <w:rPr>
                <w:lang w:bidi="ar-JO"/>
              </w:rPr>
              <w:t>,  Berlin</w:t>
            </w:r>
            <w:proofErr w:type="gramEnd"/>
            <w:r>
              <w:rPr>
                <w:lang w:bidi="ar-JO"/>
              </w:rPr>
              <w:t xml:space="preserve">: </w:t>
            </w:r>
            <w:r w:rsidRPr="000D42D5">
              <w:rPr>
                <w:lang w:bidi="ar-JO"/>
              </w:rPr>
              <w:t>Springer.</w:t>
            </w:r>
          </w:p>
        </w:tc>
      </w:tr>
      <w:tr w:rsidR="00291BF9" w:rsidTr="00800AEF">
        <w:tblPrEx>
          <w:tblLook w:val="0000"/>
        </w:tblPrEx>
        <w:tc>
          <w:tcPr>
            <w:tcW w:w="368" w:type="dxa"/>
          </w:tcPr>
          <w:p w:rsidR="00291BF9" w:rsidRDefault="00291BF9" w:rsidP="00D255AD">
            <w:pPr>
              <w:bidi w:val="0"/>
              <w:rPr>
                <w:lang w:bidi="ar-JO"/>
              </w:rPr>
            </w:pPr>
          </w:p>
        </w:tc>
        <w:tc>
          <w:tcPr>
            <w:tcW w:w="8546" w:type="dxa"/>
          </w:tcPr>
          <w:p w:rsidR="00291BF9" w:rsidRDefault="00291BF9" w:rsidP="00291BF9">
            <w:pPr>
              <w:bidi w:val="0"/>
              <w:rPr>
                <w:lang w:bidi="ar-JO"/>
              </w:rPr>
            </w:pPr>
            <w:proofErr w:type="spellStart"/>
            <w:r>
              <w:rPr>
                <w:lang w:bidi="ar-JO"/>
              </w:rPr>
              <w:t>Kanayama</w:t>
            </w:r>
            <w:proofErr w:type="spellEnd"/>
            <w:r>
              <w:rPr>
                <w:lang w:bidi="ar-JO"/>
              </w:rPr>
              <w:t xml:space="preserve">, Yoshinori. 2016. </w:t>
            </w:r>
            <w:proofErr w:type="spellStart"/>
            <w:r>
              <w:rPr>
                <w:lang w:bidi="ar-JO"/>
              </w:rPr>
              <w:t>Abiotic</w:t>
            </w:r>
            <w:proofErr w:type="spellEnd"/>
            <w:r>
              <w:rPr>
                <w:lang w:bidi="ar-JO"/>
              </w:rPr>
              <w:t xml:space="preserve"> Stress Biology In Horticultural Plants. S.L.: Springer </w:t>
            </w:r>
            <w:proofErr w:type="spellStart"/>
            <w:r>
              <w:rPr>
                <w:lang w:bidi="ar-JO"/>
              </w:rPr>
              <w:t>Verlag</w:t>
            </w:r>
            <w:proofErr w:type="spellEnd"/>
            <w:r>
              <w:rPr>
                <w:lang w:bidi="ar-JO"/>
              </w:rPr>
              <w:t xml:space="preserve">, Japan, </w:t>
            </w:r>
          </w:p>
        </w:tc>
      </w:tr>
      <w:tr w:rsidR="00340F4E" w:rsidTr="00800AEF">
        <w:tblPrEx>
          <w:tblLook w:val="0000"/>
        </w:tblPrEx>
        <w:tc>
          <w:tcPr>
            <w:tcW w:w="368" w:type="dxa"/>
          </w:tcPr>
          <w:p w:rsidR="00340F4E" w:rsidRDefault="00340F4E" w:rsidP="00D255AD">
            <w:pPr>
              <w:bidi w:val="0"/>
              <w:rPr>
                <w:lang w:bidi="ar-JO"/>
              </w:rPr>
            </w:pPr>
          </w:p>
        </w:tc>
        <w:tc>
          <w:tcPr>
            <w:tcW w:w="8546" w:type="dxa"/>
          </w:tcPr>
          <w:p w:rsidR="00340F4E" w:rsidRDefault="00340F4E" w:rsidP="00340F4E">
            <w:pPr>
              <w:pStyle w:val="ListParagraph"/>
              <w:numPr>
                <w:ilvl w:val="0"/>
                <w:numId w:val="9"/>
              </w:numPr>
              <w:bidi w:val="0"/>
              <w:ind w:left="375" w:hanging="284"/>
              <w:rPr>
                <w:lang w:bidi="ar-JO"/>
              </w:rPr>
            </w:pPr>
            <w:r>
              <w:rPr>
                <w:lang w:bidi="ar-JO"/>
              </w:rPr>
              <w:t xml:space="preserve">Ahmad P, Prasad MNV (2012a) </w:t>
            </w:r>
            <w:proofErr w:type="spellStart"/>
            <w:r>
              <w:rPr>
                <w:lang w:bidi="ar-JO"/>
              </w:rPr>
              <w:t>Abiotic</w:t>
            </w:r>
            <w:proofErr w:type="spellEnd"/>
            <w:r>
              <w:rPr>
                <w:lang w:bidi="ar-JO"/>
              </w:rPr>
              <w:t xml:space="preserve"> stress responses in plants: metabolism, productivity and sustainability. Springer, New York</w:t>
            </w:r>
          </w:p>
          <w:p w:rsidR="00340F4E" w:rsidRDefault="00340F4E" w:rsidP="00340F4E">
            <w:pPr>
              <w:pStyle w:val="ListParagraph"/>
              <w:numPr>
                <w:ilvl w:val="0"/>
                <w:numId w:val="9"/>
              </w:numPr>
              <w:bidi w:val="0"/>
              <w:ind w:left="375" w:hanging="284"/>
              <w:rPr>
                <w:lang w:bidi="ar-JO"/>
              </w:rPr>
            </w:pPr>
            <w:r>
              <w:rPr>
                <w:lang w:bidi="ar-JO"/>
              </w:rPr>
              <w:t>Ahmad P, Prasad MNV (2012b) Environmental adaptations and stress tolerance in plants in the era of climate change. Springer Science + Business Media, New York</w:t>
            </w:r>
          </w:p>
        </w:tc>
      </w:tr>
      <w:tr w:rsidR="001C2E6F" w:rsidTr="00800AEF">
        <w:tblPrEx>
          <w:tblLook w:val="0000"/>
        </w:tblPrEx>
        <w:tc>
          <w:tcPr>
            <w:tcW w:w="368" w:type="dxa"/>
          </w:tcPr>
          <w:p w:rsidR="001C2E6F" w:rsidRDefault="001C2E6F" w:rsidP="00D255AD">
            <w:pPr>
              <w:bidi w:val="0"/>
              <w:rPr>
                <w:lang w:bidi="ar-JO"/>
              </w:rPr>
            </w:pPr>
          </w:p>
        </w:tc>
        <w:tc>
          <w:tcPr>
            <w:tcW w:w="8546" w:type="dxa"/>
          </w:tcPr>
          <w:p w:rsidR="001C2E6F" w:rsidRDefault="001C2E6F" w:rsidP="001C2E6F">
            <w:pPr>
              <w:bidi w:val="0"/>
              <w:rPr>
                <w:lang w:bidi="ar-JO"/>
              </w:rPr>
            </w:pPr>
            <w:r w:rsidRPr="001C2E6F">
              <w:rPr>
                <w:lang w:bidi="ar-JO"/>
              </w:rPr>
              <w:t xml:space="preserve">Buchanan, </w:t>
            </w:r>
            <w:proofErr w:type="spellStart"/>
            <w:r w:rsidRPr="001C2E6F">
              <w:rPr>
                <w:lang w:bidi="ar-JO"/>
              </w:rPr>
              <w:t>Gruissem</w:t>
            </w:r>
            <w:proofErr w:type="spellEnd"/>
            <w:r w:rsidRPr="001C2E6F">
              <w:rPr>
                <w:lang w:bidi="ar-JO"/>
              </w:rPr>
              <w:t xml:space="preserve"> and Jones</w:t>
            </w:r>
            <w:r>
              <w:rPr>
                <w:lang w:bidi="ar-JO"/>
              </w:rPr>
              <w:t>. 2015. Biochemistry and Molecular Biology of Plants. Buchanan</w:t>
            </w:r>
            <w:proofErr w:type="gramStart"/>
            <w:r>
              <w:rPr>
                <w:lang w:bidi="ar-JO"/>
              </w:rPr>
              <w:t>, ,</w:t>
            </w:r>
            <w:proofErr w:type="gramEnd"/>
            <w:r>
              <w:rPr>
                <w:lang w:bidi="ar-JO"/>
              </w:rPr>
              <w:t xml:space="preserve"> 2nd Edition, Wiley</w:t>
            </w:r>
            <w:r>
              <w:rPr>
                <w:rtl/>
                <w:lang w:bidi="ar-JO"/>
              </w:rPr>
              <w:t>.</w:t>
            </w:r>
          </w:p>
          <w:p w:rsidR="001C2E6F" w:rsidRDefault="001C2E6F" w:rsidP="001C2E6F">
            <w:pPr>
              <w:bidi w:val="0"/>
              <w:rPr>
                <w:lang w:bidi="ar-JO"/>
              </w:rPr>
            </w:pPr>
          </w:p>
        </w:tc>
      </w:tr>
      <w:tr w:rsidR="008052F5" w:rsidTr="00800AEF">
        <w:tblPrEx>
          <w:tblLook w:val="0000"/>
        </w:tblPrEx>
        <w:tc>
          <w:tcPr>
            <w:tcW w:w="368" w:type="dxa"/>
          </w:tcPr>
          <w:p w:rsidR="008052F5" w:rsidRDefault="000D42D5" w:rsidP="00D255AD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4</w:t>
            </w:r>
          </w:p>
        </w:tc>
        <w:tc>
          <w:tcPr>
            <w:tcW w:w="8546" w:type="dxa"/>
          </w:tcPr>
          <w:p w:rsidR="008052F5" w:rsidRPr="00893DA1" w:rsidRDefault="006B5B7D" w:rsidP="00D255AD">
            <w:pPr>
              <w:bidi w:val="0"/>
              <w:rPr>
                <w:lang w:bidi="ar-JO"/>
              </w:rPr>
            </w:pPr>
            <w:r>
              <w:rPr>
                <w:lang w:bidi="ar-JO"/>
              </w:rPr>
              <w:t>Journal articles</w:t>
            </w:r>
          </w:p>
        </w:tc>
      </w:tr>
    </w:tbl>
    <w:p w:rsidR="008052F5" w:rsidRPr="0042253E" w:rsidRDefault="008052F5" w:rsidP="0042253E">
      <w:pPr>
        <w:bidi w:val="0"/>
        <w:rPr>
          <w:lang w:bidi="ar-JO"/>
        </w:rPr>
      </w:pPr>
    </w:p>
    <w:sectPr w:rsidR="008052F5" w:rsidRPr="0042253E" w:rsidSect="00F61E1D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4CAB"/>
    <w:multiLevelType w:val="hybridMultilevel"/>
    <w:tmpl w:val="24D0B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EB33E2"/>
    <w:multiLevelType w:val="multilevel"/>
    <w:tmpl w:val="EFF89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31704402"/>
    <w:multiLevelType w:val="hybridMultilevel"/>
    <w:tmpl w:val="8940D0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626448"/>
    <w:multiLevelType w:val="multilevel"/>
    <w:tmpl w:val="EFF8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801A1F"/>
    <w:multiLevelType w:val="hybridMultilevel"/>
    <w:tmpl w:val="912CA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666AB4"/>
    <w:multiLevelType w:val="multilevel"/>
    <w:tmpl w:val="EFF8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E987502"/>
    <w:multiLevelType w:val="hybridMultilevel"/>
    <w:tmpl w:val="233C0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A4D34"/>
    <w:multiLevelType w:val="hybridMultilevel"/>
    <w:tmpl w:val="342A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D595F"/>
    <w:multiLevelType w:val="hybridMultilevel"/>
    <w:tmpl w:val="9FBC7B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C2F76"/>
    <w:rsid w:val="00000F35"/>
    <w:rsid w:val="000029E7"/>
    <w:rsid w:val="00023EFC"/>
    <w:rsid w:val="000328DE"/>
    <w:rsid w:val="0008025D"/>
    <w:rsid w:val="00083089"/>
    <w:rsid w:val="000B567B"/>
    <w:rsid w:val="000D42D5"/>
    <w:rsid w:val="00115422"/>
    <w:rsid w:val="00121B50"/>
    <w:rsid w:val="00131FE5"/>
    <w:rsid w:val="00146B90"/>
    <w:rsid w:val="00156086"/>
    <w:rsid w:val="001C2E6F"/>
    <w:rsid w:val="001E5615"/>
    <w:rsid w:val="001F63D9"/>
    <w:rsid w:val="002126E4"/>
    <w:rsid w:val="00220108"/>
    <w:rsid w:val="00222CF0"/>
    <w:rsid w:val="002353BD"/>
    <w:rsid w:val="002516F8"/>
    <w:rsid w:val="002559B3"/>
    <w:rsid w:val="00256C8F"/>
    <w:rsid w:val="00283907"/>
    <w:rsid w:val="00291BF9"/>
    <w:rsid w:val="002930E8"/>
    <w:rsid w:val="0029665E"/>
    <w:rsid w:val="002A118E"/>
    <w:rsid w:val="002B12C1"/>
    <w:rsid w:val="002B2D60"/>
    <w:rsid w:val="002D71A4"/>
    <w:rsid w:val="00303CC1"/>
    <w:rsid w:val="003116E8"/>
    <w:rsid w:val="00323696"/>
    <w:rsid w:val="00340F4E"/>
    <w:rsid w:val="003570EE"/>
    <w:rsid w:val="00383372"/>
    <w:rsid w:val="00385BA3"/>
    <w:rsid w:val="00396E17"/>
    <w:rsid w:val="003A100B"/>
    <w:rsid w:val="003C648B"/>
    <w:rsid w:val="003F06F9"/>
    <w:rsid w:val="00415D39"/>
    <w:rsid w:val="0042253E"/>
    <w:rsid w:val="00425C73"/>
    <w:rsid w:val="0044556D"/>
    <w:rsid w:val="00446FC7"/>
    <w:rsid w:val="00450EBB"/>
    <w:rsid w:val="0046229D"/>
    <w:rsid w:val="00471432"/>
    <w:rsid w:val="00480232"/>
    <w:rsid w:val="0048284B"/>
    <w:rsid w:val="00486E07"/>
    <w:rsid w:val="005031FE"/>
    <w:rsid w:val="00521F42"/>
    <w:rsid w:val="005266B8"/>
    <w:rsid w:val="00533B26"/>
    <w:rsid w:val="0057263C"/>
    <w:rsid w:val="00574926"/>
    <w:rsid w:val="00583EDC"/>
    <w:rsid w:val="00592BD1"/>
    <w:rsid w:val="005976D6"/>
    <w:rsid w:val="005A102B"/>
    <w:rsid w:val="005A221D"/>
    <w:rsid w:val="005E32BF"/>
    <w:rsid w:val="005E365F"/>
    <w:rsid w:val="005E6A2D"/>
    <w:rsid w:val="00601033"/>
    <w:rsid w:val="0061004E"/>
    <w:rsid w:val="006404E2"/>
    <w:rsid w:val="00640C64"/>
    <w:rsid w:val="006668BF"/>
    <w:rsid w:val="006957F4"/>
    <w:rsid w:val="00697D94"/>
    <w:rsid w:val="006B39A3"/>
    <w:rsid w:val="006B5B7D"/>
    <w:rsid w:val="006C33D0"/>
    <w:rsid w:val="006D2952"/>
    <w:rsid w:val="006E4B57"/>
    <w:rsid w:val="00725BD9"/>
    <w:rsid w:val="00736C8D"/>
    <w:rsid w:val="00742928"/>
    <w:rsid w:val="00744933"/>
    <w:rsid w:val="007578B8"/>
    <w:rsid w:val="00763757"/>
    <w:rsid w:val="00773EDD"/>
    <w:rsid w:val="007B1333"/>
    <w:rsid w:val="007B5883"/>
    <w:rsid w:val="007E3E72"/>
    <w:rsid w:val="007F4594"/>
    <w:rsid w:val="00800AEF"/>
    <w:rsid w:val="00804ABD"/>
    <w:rsid w:val="008052F5"/>
    <w:rsid w:val="00815BA9"/>
    <w:rsid w:val="008233D2"/>
    <w:rsid w:val="00826137"/>
    <w:rsid w:val="00893DA1"/>
    <w:rsid w:val="008A0544"/>
    <w:rsid w:val="008A3EFE"/>
    <w:rsid w:val="008B541A"/>
    <w:rsid w:val="008E2674"/>
    <w:rsid w:val="0092297D"/>
    <w:rsid w:val="00935D7A"/>
    <w:rsid w:val="0096331C"/>
    <w:rsid w:val="00970D4E"/>
    <w:rsid w:val="009720AF"/>
    <w:rsid w:val="009977C6"/>
    <w:rsid w:val="009C1D9A"/>
    <w:rsid w:val="009D0596"/>
    <w:rsid w:val="009E7098"/>
    <w:rsid w:val="00A16C3D"/>
    <w:rsid w:val="00A25ACF"/>
    <w:rsid w:val="00A26D29"/>
    <w:rsid w:val="00A35AA6"/>
    <w:rsid w:val="00A44922"/>
    <w:rsid w:val="00A64346"/>
    <w:rsid w:val="00A64CFA"/>
    <w:rsid w:val="00A71262"/>
    <w:rsid w:val="00A771DD"/>
    <w:rsid w:val="00A82150"/>
    <w:rsid w:val="00A97E32"/>
    <w:rsid w:val="00AB7159"/>
    <w:rsid w:val="00AE40AC"/>
    <w:rsid w:val="00AF5ADD"/>
    <w:rsid w:val="00AF6019"/>
    <w:rsid w:val="00B41C23"/>
    <w:rsid w:val="00BA4266"/>
    <w:rsid w:val="00BB2C4C"/>
    <w:rsid w:val="00BD51CC"/>
    <w:rsid w:val="00BF40C5"/>
    <w:rsid w:val="00C023DD"/>
    <w:rsid w:val="00C35644"/>
    <w:rsid w:val="00C524A6"/>
    <w:rsid w:val="00C56B50"/>
    <w:rsid w:val="00C73B2E"/>
    <w:rsid w:val="00C912D9"/>
    <w:rsid w:val="00CA00FC"/>
    <w:rsid w:val="00CA3421"/>
    <w:rsid w:val="00CC2F3C"/>
    <w:rsid w:val="00CD427E"/>
    <w:rsid w:val="00CE5995"/>
    <w:rsid w:val="00D12E6B"/>
    <w:rsid w:val="00D1515D"/>
    <w:rsid w:val="00D255AD"/>
    <w:rsid w:val="00D474F8"/>
    <w:rsid w:val="00D5399C"/>
    <w:rsid w:val="00D66653"/>
    <w:rsid w:val="00D71486"/>
    <w:rsid w:val="00D91517"/>
    <w:rsid w:val="00DA683D"/>
    <w:rsid w:val="00DA70E1"/>
    <w:rsid w:val="00DD192F"/>
    <w:rsid w:val="00DD2D6B"/>
    <w:rsid w:val="00DF25C6"/>
    <w:rsid w:val="00DF333E"/>
    <w:rsid w:val="00E4311A"/>
    <w:rsid w:val="00E51023"/>
    <w:rsid w:val="00E51D77"/>
    <w:rsid w:val="00E640D4"/>
    <w:rsid w:val="00E677CF"/>
    <w:rsid w:val="00E93C61"/>
    <w:rsid w:val="00EA5C1E"/>
    <w:rsid w:val="00EB0E02"/>
    <w:rsid w:val="00EC7B13"/>
    <w:rsid w:val="00ED3BA5"/>
    <w:rsid w:val="00ED6D85"/>
    <w:rsid w:val="00F3085F"/>
    <w:rsid w:val="00F40345"/>
    <w:rsid w:val="00F451B8"/>
    <w:rsid w:val="00F57986"/>
    <w:rsid w:val="00F61E1D"/>
    <w:rsid w:val="00F64C19"/>
    <w:rsid w:val="00F75B85"/>
    <w:rsid w:val="00F85F02"/>
    <w:rsid w:val="00FA2005"/>
    <w:rsid w:val="00FA4A4B"/>
    <w:rsid w:val="00FA65D5"/>
    <w:rsid w:val="00FC0BC5"/>
    <w:rsid w:val="00FC2F76"/>
    <w:rsid w:val="00FF0E39"/>
    <w:rsid w:val="00FF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76"/>
    <w:pPr>
      <w:bidi/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000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2253E"/>
    <w:pPr>
      <w:keepNext/>
      <w:bidi w:val="0"/>
      <w:outlineLvl w:val="2"/>
    </w:pPr>
    <w:rPr>
      <w:b/>
      <w:bCs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85F02"/>
    <w:rPr>
      <w:rFonts w:ascii="Cambria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FC2F76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FC2F76"/>
    <w:pPr>
      <w:bidi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5B7D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0F4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00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lantphys.net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earning.ju.edu.jo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65F5EA-820F-493A-88D0-07158377CE3B}"/>
</file>

<file path=customXml/itemProps2.xml><?xml version="1.0" encoding="utf-8"?>
<ds:datastoreItem xmlns:ds="http://schemas.openxmlformats.org/officeDocument/2006/customXml" ds:itemID="{790D7294-60EE-4F28-A102-9A5FB5C977FA}"/>
</file>

<file path=customXml/itemProps3.xml><?xml version="1.0" encoding="utf-8"?>
<ds:datastoreItem xmlns:ds="http://schemas.openxmlformats.org/officeDocument/2006/customXml" ds:itemID="{797D7B36-FF76-43D2-9B70-6486C6AF73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STRESS PHYSIOLOGY (601946)</vt:lpstr>
    </vt:vector>
  </TitlesOfParts>
  <Company/>
  <LinksUpToDate>false</LinksUpToDate>
  <CharactersWithSpaces>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STRESS PHYSIOLOGY (601946)</dc:title>
  <dc:creator>Jamal Ayad</dc:creator>
  <cp:lastModifiedBy>cc</cp:lastModifiedBy>
  <cp:revision>4</cp:revision>
  <cp:lastPrinted>2015-09-30T09:39:00Z</cp:lastPrinted>
  <dcterms:created xsi:type="dcterms:W3CDTF">2017-12-03T10:54:00Z</dcterms:created>
  <dcterms:modified xsi:type="dcterms:W3CDTF">2019-02-11T13:26:00Z</dcterms:modified>
</cp:coreProperties>
</file>